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D7" w:rsidRDefault="005C03D7"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-357505</wp:posOffset>
                </wp:positionV>
                <wp:extent cx="6105525" cy="742950"/>
                <wp:effectExtent l="76200" t="38100" r="104775" b="952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42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3D7" w:rsidRPr="005C03D7" w:rsidRDefault="00644E55" w:rsidP="005C03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「令和</w:t>
                            </w:r>
                            <w:r w:rsidR="002F2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７</w:t>
                            </w:r>
                            <w:r w:rsidR="005C03D7" w:rsidRPr="005C03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年毎月勤労統計調査　特別調査」の実施について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5.95pt;margin-top:-28.15pt;width:480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C03D7" w:rsidRPr="005C03D7" w:rsidRDefault="00644E55" w:rsidP="005C03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「令和</w:t>
                      </w:r>
                      <w:r w:rsidR="002F24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７</w:t>
                      </w:r>
                      <w:r w:rsidR="005C03D7" w:rsidRPr="005C03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年毎月勤労統計調査　特別調査」の実施について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5C03D7" w:rsidRDefault="005C03D7"/>
    <w:p w:rsidR="005C03D7" w:rsidRDefault="005C03D7">
      <w:r w:rsidRPr="00A535D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5168" behindDoc="0" locked="0" layoutInCell="1" allowOverlap="1" wp14:anchorId="187E60CB" wp14:editId="43540691">
            <wp:simplePos x="0" y="0"/>
            <wp:positionH relativeFrom="column">
              <wp:posOffset>4806315</wp:posOffset>
            </wp:positionH>
            <wp:positionV relativeFrom="paragraph">
              <wp:posOffset>234950</wp:posOffset>
            </wp:positionV>
            <wp:extent cx="1055370" cy="1771650"/>
            <wp:effectExtent l="0" t="0" r="0" b="0"/>
            <wp:wrapSquare wrapText="bothSides"/>
            <wp:docPr id="3" name="図 3" descr="C:\Users\891134\Desktop\0001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91134\Desktop\000143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649" w:rsidRPr="00A535DB" w:rsidRDefault="005C03D7" w:rsidP="00B6669B">
      <w:pPr>
        <w:ind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15875</wp:posOffset>
            </wp:positionV>
            <wp:extent cx="1107440" cy="1327150"/>
            <wp:effectExtent l="0" t="0" r="0" b="6350"/>
            <wp:wrapNone/>
            <wp:docPr id="1" name="図 1" descr="F:\広報依頼\H22年度\特イ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広報依頼\H22年度\特イラ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03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厚生労働省では</w:t>
      </w:r>
      <w:r w:rsidR="009B6430">
        <w:rPr>
          <w:rFonts w:ascii="HG丸ｺﾞｼｯｸM-PRO" w:eastAsia="HG丸ｺﾞｼｯｸM-PRO" w:hAnsi="HG丸ｺﾞｼｯｸM-PRO" w:hint="eastAsia"/>
          <w:sz w:val="24"/>
          <w:szCs w:val="24"/>
        </w:rPr>
        <w:t>雇用、給与及び労働時間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の実態について、明らかにすることを目的に「毎月勤労統計調査」を実施しています。</w:t>
      </w:r>
    </w:p>
    <w:p w:rsidR="00761649" w:rsidRPr="00A535DB" w:rsidRDefault="00761649" w:rsidP="00D464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61649" w:rsidRPr="00A535DB" w:rsidRDefault="00A535DB" w:rsidP="00D464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調査は、５人以上の労働者を雇用する事業所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に対しては「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毎月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実施しておりますが、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これ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を補完する目的で１～４人の労働者を雇用する事業所について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「特別調査」という名前で年１回実施しております。</w:t>
      </w:r>
    </w:p>
    <w:p w:rsidR="00A535DB" w:rsidRPr="00A535DB" w:rsidRDefault="00A535DB" w:rsidP="00D464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603D" w:rsidRPr="00A535DB" w:rsidRDefault="00644E55" w:rsidP="00A535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E6C5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年においても</w:t>
      </w:r>
      <w:r w:rsidR="00761649" w:rsidRPr="0085003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="0007603D" w:rsidRPr="0085003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月</w:t>
      </w:r>
      <w:r w:rsidR="00761649" w:rsidRPr="0085003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３１</w:t>
      </w:r>
      <w:r w:rsidR="0007603D" w:rsidRPr="0085003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日現在</w:t>
      </w:r>
      <w:r w:rsidR="0007603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7603D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常時雇われて働いている方が１～４人いる事業所</w:t>
      </w:r>
      <w:r w:rsidR="0007603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を対象に</w:t>
      </w:r>
      <w:r w:rsidR="00761649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</w:t>
      </w:r>
      <w:r w:rsidR="0007603D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毎月勤労統計調査</w:t>
      </w:r>
      <w:r w:rsidR="00A535DB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07603D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特別調査</w:t>
      </w:r>
      <w:r w:rsidR="00761649" w:rsidRPr="00A535D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」</w:t>
      </w:r>
      <w:r w:rsidR="0007603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を実施します。</w:t>
      </w:r>
    </w:p>
    <w:p w:rsidR="00761649" w:rsidRPr="00644E55" w:rsidRDefault="007616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74CA" w:rsidRPr="00A535DB" w:rsidRDefault="00D464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74CA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調査は</w:t>
      </w:r>
      <w:r w:rsidR="00B666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E14A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「統計法」という法律に基づ</w:t>
      </w:r>
      <w:r w:rsidR="00E558D1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E558D1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2E14A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国の重要な統計調査</w:t>
      </w:r>
      <w:r w:rsidR="001E218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のひとつ</w:t>
      </w:r>
      <w:r w:rsidR="002E14A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であり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E218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調査結果は</w:t>
      </w:r>
      <w:r w:rsidR="00746EC7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労働経済の分析や国民経済計算</w:t>
      </w:r>
      <w:r w:rsidR="00505F4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のための基礎資料として用いられているほか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E218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最低賃金の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決定に係る</w:t>
      </w:r>
      <w:r w:rsidR="001E218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審議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1E218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等に使用されています。</w:t>
      </w:r>
    </w:p>
    <w:p w:rsidR="00761649" w:rsidRPr="00A535DB" w:rsidRDefault="007616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35DB" w:rsidRPr="00A535DB" w:rsidRDefault="001E218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の流れは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日本全国から無作為に選んだ地域</w:t>
      </w:r>
      <w:r w:rsidR="00F0606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（調査区）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に所在するすべての事業所を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７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月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下旬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から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９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月に島根県知事が任命した統計調査員が訪問し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、事業所の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労働者数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等をお聞きしたうえで、そのうち</w:t>
      </w:r>
      <w:r w:rsidR="00761649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常時働いている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労働者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１～４人雇用する事業所に対し、労働時間や賃金など</w:t>
      </w:r>
      <w:r w:rsidR="00030EA2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調査します。</w:t>
      </w:r>
    </w:p>
    <w:p w:rsidR="00A535DB" w:rsidRPr="00A535DB" w:rsidRDefault="00A535DB" w:rsidP="00A535D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1E218D" w:rsidRPr="00A535DB" w:rsidRDefault="00A535DB" w:rsidP="00A535D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このたび、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県内で指定された調査区がある市町は下記のとおりです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5003C" w:rsidRDefault="0085003C" w:rsidP="00A535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35DB" w:rsidRPr="00A535DB" w:rsidRDefault="00A535DB" w:rsidP="00A535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〔指定された調査区がある市町〕</w:t>
      </w:r>
    </w:p>
    <w:p w:rsidR="00A535DB" w:rsidRPr="00A535DB" w:rsidRDefault="00A535DB" w:rsidP="005B7F76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松江市、</w:t>
      </w:r>
      <w:r w:rsidR="005B7F76">
        <w:rPr>
          <w:rFonts w:ascii="HG丸ｺﾞｼｯｸM-PRO" w:eastAsia="HG丸ｺﾞｼｯｸM-PRO" w:hAnsi="HG丸ｺﾞｼｯｸM-PRO" w:hint="eastAsia"/>
          <w:sz w:val="24"/>
          <w:szCs w:val="24"/>
        </w:rPr>
        <w:t>浜田市、出雲市、益田市、大田市、安来市、江津市、雲南市、</w:t>
      </w:r>
      <w:r w:rsidR="009B6430">
        <w:rPr>
          <w:rFonts w:ascii="HG丸ｺﾞｼｯｸM-PRO" w:eastAsia="HG丸ｺﾞｼｯｸM-PRO" w:hAnsi="HG丸ｺﾞｼｯｸM-PRO" w:hint="eastAsia"/>
          <w:sz w:val="24"/>
          <w:szCs w:val="24"/>
        </w:rPr>
        <w:t>隠岐の島町</w:t>
      </w:r>
    </w:p>
    <w:p w:rsidR="00A535DB" w:rsidRPr="00A535DB" w:rsidRDefault="00A535DB" w:rsidP="00A535DB">
      <w:pPr>
        <w:ind w:firstLine="220"/>
        <w:rPr>
          <w:rFonts w:ascii="HG丸ｺﾞｼｯｸM-PRO" w:eastAsia="HG丸ｺﾞｼｯｸM-PRO" w:hAnsi="HG丸ｺﾞｼｯｸM-PRO"/>
          <w:sz w:val="24"/>
          <w:szCs w:val="24"/>
        </w:rPr>
      </w:pPr>
    </w:p>
    <w:p w:rsidR="00B6669B" w:rsidRPr="00A535DB" w:rsidRDefault="00F060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58D1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指定された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</w:t>
      </w:r>
      <w:r w:rsidR="005140FF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区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558D1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所在する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事業所の皆様には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5003C">
        <w:rPr>
          <w:rFonts w:ascii="HG丸ｺﾞｼｯｸM-PRO" w:eastAsia="HG丸ｺﾞｼｯｸM-PRO" w:hAnsi="HG丸ｺﾞｼｯｸM-PRO" w:hint="eastAsia"/>
          <w:sz w:val="24"/>
          <w:szCs w:val="24"/>
        </w:rPr>
        <w:t>ご負担をお掛けいたしますが、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調査への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理解と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回答をお願いいたします。</w:t>
      </w:r>
    </w:p>
    <w:p w:rsidR="00F06065" w:rsidRPr="00A535DB" w:rsidRDefault="00E558D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022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「統計法」</w:t>
      </w:r>
      <w:r w:rsidR="00310225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="00A535DB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140FF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対象となりました事業所の皆様には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回答していただく義務がありますが、一方で秘密の保護について厳重な規定が定められており</w:t>
      </w:r>
      <w:r w:rsidR="00B666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509D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回答いただいた内容について他の用途に使用したり、</w:t>
      </w:r>
      <w:r w:rsidR="005140FF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国、県の統計関係者や</w:t>
      </w:r>
      <w:r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統計調査員</w:t>
      </w:r>
      <w:r w:rsidR="005140FF" w:rsidRPr="00A535DB">
        <w:rPr>
          <w:rFonts w:ascii="HG丸ｺﾞｼｯｸM-PRO" w:eastAsia="HG丸ｺﾞｼｯｸM-PRO" w:hAnsi="HG丸ｺﾞｼｯｸM-PRO" w:hint="eastAsia"/>
          <w:sz w:val="24"/>
          <w:szCs w:val="24"/>
        </w:rPr>
        <w:t>が記入内容などを漏らしたりすることは固く禁じられております。</w:t>
      </w:r>
    </w:p>
    <w:p w:rsidR="00310225" w:rsidRDefault="003102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E73CB" w:rsidRDefault="00BE73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※昨年の調査結果等については、厚生労働省のホームページをご覧ください。</w:t>
      </w:r>
    </w:p>
    <w:p w:rsidR="00BE73CB" w:rsidRPr="00A535DB" w:rsidRDefault="00BE73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73CB">
        <w:rPr>
          <w:rFonts w:ascii="HG丸ｺﾞｼｯｸM-PRO" w:eastAsia="HG丸ｺﾞｼｯｸM-PRO" w:hAnsi="HG丸ｺﾞｼｯｸM-PRO"/>
          <w:sz w:val="24"/>
          <w:szCs w:val="24"/>
        </w:rPr>
        <w:t>https://www.mhlw.go.jp/toukei/list/31-1.html</w:t>
      </w:r>
    </w:p>
    <w:p w:rsidR="00D429E1" w:rsidRPr="00281AEE" w:rsidRDefault="00D429E1"/>
    <w:sectPr w:rsidR="00D429E1" w:rsidRPr="00281AEE" w:rsidSect="005B7F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C7" w:rsidRDefault="00746EC7" w:rsidP="00746EC7">
      <w:r>
        <w:separator/>
      </w:r>
    </w:p>
  </w:endnote>
  <w:endnote w:type="continuationSeparator" w:id="0">
    <w:p w:rsidR="00746EC7" w:rsidRDefault="00746EC7" w:rsidP="007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C7" w:rsidRDefault="00746EC7" w:rsidP="00746EC7">
      <w:r>
        <w:separator/>
      </w:r>
    </w:p>
  </w:footnote>
  <w:footnote w:type="continuationSeparator" w:id="0">
    <w:p w:rsidR="00746EC7" w:rsidRDefault="00746EC7" w:rsidP="0074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3D"/>
    <w:rsid w:val="00030EA2"/>
    <w:rsid w:val="0007603D"/>
    <w:rsid w:val="001D0E6F"/>
    <w:rsid w:val="001E218D"/>
    <w:rsid w:val="00281AEE"/>
    <w:rsid w:val="002C5406"/>
    <w:rsid w:val="002C59EC"/>
    <w:rsid w:val="002E14A5"/>
    <w:rsid w:val="002E6C50"/>
    <w:rsid w:val="002F24E6"/>
    <w:rsid w:val="00310225"/>
    <w:rsid w:val="00505F45"/>
    <w:rsid w:val="005140FF"/>
    <w:rsid w:val="005375E3"/>
    <w:rsid w:val="005774CA"/>
    <w:rsid w:val="005B7F76"/>
    <w:rsid w:val="005C03D7"/>
    <w:rsid w:val="005D3AE2"/>
    <w:rsid w:val="005F1C9E"/>
    <w:rsid w:val="00644E55"/>
    <w:rsid w:val="00746EC7"/>
    <w:rsid w:val="00757DBA"/>
    <w:rsid w:val="00761649"/>
    <w:rsid w:val="00837185"/>
    <w:rsid w:val="0085003C"/>
    <w:rsid w:val="00882E73"/>
    <w:rsid w:val="009B6430"/>
    <w:rsid w:val="00A535DB"/>
    <w:rsid w:val="00AB639E"/>
    <w:rsid w:val="00B0556B"/>
    <w:rsid w:val="00B6669B"/>
    <w:rsid w:val="00BE73CB"/>
    <w:rsid w:val="00CD1917"/>
    <w:rsid w:val="00D17880"/>
    <w:rsid w:val="00D429E1"/>
    <w:rsid w:val="00D464E7"/>
    <w:rsid w:val="00E558D1"/>
    <w:rsid w:val="00F06065"/>
    <w:rsid w:val="00F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082E1C"/>
  <w15:docId w15:val="{AFC8DFFE-0DAD-4633-A077-22E933EF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022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63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EC7"/>
  </w:style>
  <w:style w:type="paragraph" w:styleId="a9">
    <w:name w:val="footer"/>
    <w:basedOn w:val="a"/>
    <w:link w:val="aa"/>
    <w:uiPriority w:val="99"/>
    <w:unhideWhenUsed/>
    <w:rsid w:val="0074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E1C0-A247-4F9E-9FAE-9EE6A339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891134</dc:creator>
  <cp:lastModifiedBy>澤田　遥起</cp:lastModifiedBy>
  <cp:revision>22</cp:revision>
  <cp:lastPrinted>2021-07-09T04:51:00Z</cp:lastPrinted>
  <dcterms:created xsi:type="dcterms:W3CDTF">2013-06-18T00:00:00Z</dcterms:created>
  <dcterms:modified xsi:type="dcterms:W3CDTF">2025-05-13T07:56:00Z</dcterms:modified>
</cp:coreProperties>
</file>