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33B" w:rsidRDefault="0063333B" w:rsidP="0063333B">
      <w:pPr>
        <w:rPr>
          <w:rFonts w:asciiTheme="majorEastAsia" w:eastAsiaTheme="majorEastAsia" w:hAnsiTheme="majorEastAsia"/>
          <w:sz w:val="24"/>
        </w:rPr>
      </w:pPr>
      <w:r>
        <w:rPr>
          <w:rFonts w:asciiTheme="majorEastAsia" w:eastAsiaTheme="majorEastAsia" w:hAnsiTheme="majorEastAsia" w:hint="eastAsia"/>
          <w:sz w:val="24"/>
        </w:rPr>
        <w:t>別紙３</w:t>
      </w:r>
    </w:p>
    <w:p w:rsidR="0063333B" w:rsidRDefault="0063333B" w:rsidP="0063333B">
      <w:pPr>
        <w:rPr>
          <w:rFonts w:asciiTheme="majorEastAsia" w:eastAsiaTheme="majorEastAsia" w:hAnsiTheme="majorEastAsia"/>
          <w:sz w:val="24"/>
        </w:rPr>
      </w:pPr>
      <w:bookmarkStart w:id="0" w:name="_GoBack"/>
      <w:bookmarkEnd w:id="0"/>
    </w:p>
    <w:p w:rsidR="00833E61" w:rsidRPr="0072737C" w:rsidRDefault="0072737C" w:rsidP="00FF4790">
      <w:pPr>
        <w:jc w:val="center"/>
        <w:rPr>
          <w:rFonts w:asciiTheme="majorEastAsia" w:eastAsiaTheme="majorEastAsia" w:hAnsiTheme="majorEastAsia"/>
          <w:sz w:val="24"/>
        </w:rPr>
      </w:pPr>
      <w:r w:rsidRPr="0072737C">
        <w:rPr>
          <w:rFonts w:asciiTheme="majorEastAsia" w:eastAsiaTheme="majorEastAsia" w:hAnsiTheme="majorEastAsia" w:hint="eastAsia"/>
          <w:sz w:val="24"/>
        </w:rPr>
        <w:t>勤務医の労働時間短縮に向けた体制の整備に関する事業計画書</w:t>
      </w:r>
    </w:p>
    <w:p w:rsidR="00F41744" w:rsidRPr="00771059" w:rsidRDefault="00F41744" w:rsidP="00F41744">
      <w:pPr>
        <w:rPr>
          <w:rFonts w:asciiTheme="majorEastAsia" w:eastAsiaTheme="majorEastAsia" w:hAnsiTheme="majorEastAsia"/>
          <w:sz w:val="16"/>
          <w:szCs w:val="16"/>
        </w:rPr>
      </w:pPr>
    </w:p>
    <w:tbl>
      <w:tblPr>
        <w:tblStyle w:val="a9"/>
        <w:tblW w:w="8784" w:type="dxa"/>
        <w:tblLook w:val="04A0" w:firstRow="1" w:lastRow="0" w:firstColumn="1" w:lastColumn="0" w:noHBand="0" w:noVBand="1"/>
      </w:tblPr>
      <w:tblGrid>
        <w:gridCol w:w="2122"/>
        <w:gridCol w:w="3115"/>
        <w:gridCol w:w="3547"/>
      </w:tblGrid>
      <w:tr w:rsidR="008761FF" w:rsidRPr="008761FF" w:rsidTr="00C97C0E">
        <w:tc>
          <w:tcPr>
            <w:tcW w:w="2122" w:type="dxa"/>
            <w:vAlign w:val="center"/>
          </w:tcPr>
          <w:p w:rsidR="00256DA4" w:rsidRPr="008761FF" w:rsidRDefault="00256DA4" w:rsidP="00C97C0E">
            <w:pPr>
              <w:jc w:val="center"/>
              <w:rPr>
                <w:rFonts w:asciiTheme="majorEastAsia" w:eastAsiaTheme="majorEastAsia" w:hAnsiTheme="majorEastAsia"/>
                <w:szCs w:val="21"/>
              </w:rPr>
            </w:pPr>
            <w:r w:rsidRPr="008761FF">
              <w:rPr>
                <w:rFonts w:asciiTheme="majorEastAsia" w:eastAsiaTheme="majorEastAsia" w:hAnsiTheme="majorEastAsia" w:hint="eastAsia"/>
                <w:szCs w:val="21"/>
              </w:rPr>
              <w:t>医療機関名</w:t>
            </w:r>
          </w:p>
        </w:tc>
        <w:tc>
          <w:tcPr>
            <w:tcW w:w="6662" w:type="dxa"/>
            <w:gridSpan w:val="2"/>
          </w:tcPr>
          <w:p w:rsidR="00256DA4" w:rsidRPr="008761FF" w:rsidRDefault="00256DA4" w:rsidP="00FF4790">
            <w:pPr>
              <w:jc w:val="center"/>
              <w:rPr>
                <w:rFonts w:asciiTheme="majorEastAsia" w:eastAsiaTheme="majorEastAsia" w:hAnsiTheme="majorEastAsia"/>
                <w:szCs w:val="21"/>
              </w:rPr>
            </w:pPr>
          </w:p>
        </w:tc>
      </w:tr>
      <w:tr w:rsidR="008761FF" w:rsidRPr="008761FF" w:rsidTr="00C97C0E">
        <w:tc>
          <w:tcPr>
            <w:tcW w:w="2122" w:type="dxa"/>
            <w:vAlign w:val="center"/>
          </w:tcPr>
          <w:p w:rsidR="00256DA4" w:rsidRPr="008761FF" w:rsidRDefault="00256DA4" w:rsidP="00C97C0E">
            <w:pPr>
              <w:jc w:val="center"/>
              <w:rPr>
                <w:rFonts w:asciiTheme="majorEastAsia" w:eastAsiaTheme="majorEastAsia" w:hAnsiTheme="majorEastAsia"/>
                <w:szCs w:val="21"/>
              </w:rPr>
            </w:pPr>
            <w:r w:rsidRPr="008761FF">
              <w:rPr>
                <w:rFonts w:asciiTheme="majorEastAsia" w:eastAsiaTheme="majorEastAsia" w:hAnsiTheme="majorEastAsia" w:hint="eastAsia"/>
                <w:szCs w:val="21"/>
              </w:rPr>
              <w:t>住所</w:t>
            </w:r>
          </w:p>
        </w:tc>
        <w:tc>
          <w:tcPr>
            <w:tcW w:w="6662" w:type="dxa"/>
            <w:gridSpan w:val="2"/>
          </w:tcPr>
          <w:p w:rsidR="00256DA4" w:rsidRPr="008761FF" w:rsidRDefault="00256DA4" w:rsidP="00FF4790">
            <w:pPr>
              <w:jc w:val="center"/>
              <w:rPr>
                <w:rFonts w:asciiTheme="majorEastAsia" w:eastAsiaTheme="majorEastAsia" w:hAnsiTheme="majorEastAsia"/>
                <w:szCs w:val="21"/>
              </w:rPr>
            </w:pPr>
          </w:p>
        </w:tc>
      </w:tr>
      <w:tr w:rsidR="008761FF" w:rsidRPr="008761FF" w:rsidTr="00C97C0E">
        <w:tc>
          <w:tcPr>
            <w:tcW w:w="2122" w:type="dxa"/>
            <w:vAlign w:val="center"/>
          </w:tcPr>
          <w:p w:rsidR="000D6D6C" w:rsidRPr="008761FF" w:rsidRDefault="000D6D6C" w:rsidP="00C97C0E">
            <w:pPr>
              <w:jc w:val="center"/>
              <w:rPr>
                <w:rFonts w:asciiTheme="majorEastAsia" w:eastAsiaTheme="majorEastAsia" w:hAnsiTheme="majorEastAsia"/>
                <w:szCs w:val="21"/>
              </w:rPr>
            </w:pPr>
            <w:r w:rsidRPr="008761FF">
              <w:rPr>
                <w:rFonts w:asciiTheme="majorEastAsia" w:eastAsiaTheme="majorEastAsia" w:hAnsiTheme="majorEastAsia" w:hint="eastAsia"/>
                <w:szCs w:val="21"/>
              </w:rPr>
              <w:t>代表者</w:t>
            </w:r>
            <w:r w:rsidR="00C97C0E" w:rsidRPr="008761FF">
              <w:rPr>
                <w:rFonts w:asciiTheme="majorEastAsia" w:eastAsiaTheme="majorEastAsia" w:hAnsiTheme="majorEastAsia" w:hint="eastAsia"/>
                <w:szCs w:val="21"/>
              </w:rPr>
              <w:t>（管理者）</w:t>
            </w:r>
            <w:r w:rsidRPr="008761FF">
              <w:rPr>
                <w:rFonts w:asciiTheme="majorEastAsia" w:eastAsiaTheme="majorEastAsia" w:hAnsiTheme="majorEastAsia" w:hint="eastAsia"/>
                <w:szCs w:val="21"/>
              </w:rPr>
              <w:t>名</w:t>
            </w:r>
          </w:p>
        </w:tc>
        <w:tc>
          <w:tcPr>
            <w:tcW w:w="6662" w:type="dxa"/>
            <w:gridSpan w:val="2"/>
          </w:tcPr>
          <w:p w:rsidR="000D6D6C" w:rsidRPr="008761FF" w:rsidRDefault="000D6D6C" w:rsidP="00FF4790">
            <w:pPr>
              <w:jc w:val="center"/>
              <w:rPr>
                <w:rFonts w:asciiTheme="majorEastAsia" w:eastAsiaTheme="majorEastAsia" w:hAnsiTheme="majorEastAsia"/>
                <w:szCs w:val="21"/>
              </w:rPr>
            </w:pPr>
          </w:p>
        </w:tc>
      </w:tr>
      <w:tr w:rsidR="000D6D6C" w:rsidRPr="008761FF" w:rsidTr="00920918">
        <w:trPr>
          <w:trHeight w:val="1131"/>
        </w:trPr>
        <w:tc>
          <w:tcPr>
            <w:tcW w:w="2122" w:type="dxa"/>
            <w:vAlign w:val="center"/>
          </w:tcPr>
          <w:p w:rsidR="000D6D6C" w:rsidRPr="008761FF" w:rsidRDefault="000D6D6C" w:rsidP="00C97C0E">
            <w:pPr>
              <w:jc w:val="center"/>
              <w:rPr>
                <w:rFonts w:asciiTheme="majorEastAsia" w:eastAsiaTheme="majorEastAsia" w:hAnsiTheme="majorEastAsia"/>
                <w:szCs w:val="21"/>
              </w:rPr>
            </w:pPr>
            <w:r w:rsidRPr="008761FF">
              <w:rPr>
                <w:rFonts w:asciiTheme="majorEastAsia" w:eastAsiaTheme="majorEastAsia" w:hAnsiTheme="majorEastAsia" w:hint="eastAsia"/>
                <w:szCs w:val="21"/>
              </w:rPr>
              <w:t>担当者名・連絡先</w:t>
            </w:r>
          </w:p>
        </w:tc>
        <w:tc>
          <w:tcPr>
            <w:tcW w:w="3115" w:type="dxa"/>
          </w:tcPr>
          <w:p w:rsidR="000D6D6C" w:rsidRPr="008761FF" w:rsidRDefault="00C97C0E" w:rsidP="00C97C0E">
            <w:pPr>
              <w:jc w:val="left"/>
              <w:rPr>
                <w:rFonts w:asciiTheme="majorEastAsia" w:eastAsiaTheme="majorEastAsia" w:hAnsiTheme="majorEastAsia"/>
                <w:sz w:val="18"/>
                <w:szCs w:val="21"/>
              </w:rPr>
            </w:pPr>
            <w:r w:rsidRPr="008761FF">
              <w:rPr>
                <w:rFonts w:asciiTheme="majorEastAsia" w:eastAsiaTheme="majorEastAsia" w:hAnsiTheme="majorEastAsia" w:hint="eastAsia"/>
                <w:sz w:val="18"/>
                <w:szCs w:val="21"/>
              </w:rPr>
              <w:t>役職・</w:t>
            </w:r>
            <w:r w:rsidR="000D6D6C" w:rsidRPr="008761FF">
              <w:rPr>
                <w:rFonts w:asciiTheme="majorEastAsia" w:eastAsiaTheme="majorEastAsia" w:hAnsiTheme="majorEastAsia" w:hint="eastAsia"/>
                <w:sz w:val="18"/>
                <w:szCs w:val="21"/>
              </w:rPr>
              <w:t>氏名</w:t>
            </w:r>
          </w:p>
        </w:tc>
        <w:tc>
          <w:tcPr>
            <w:tcW w:w="3547" w:type="dxa"/>
          </w:tcPr>
          <w:p w:rsidR="000D6D6C" w:rsidRPr="008761FF" w:rsidRDefault="000D6D6C" w:rsidP="00C97C0E">
            <w:pPr>
              <w:jc w:val="left"/>
              <w:rPr>
                <w:rFonts w:asciiTheme="majorEastAsia" w:eastAsiaTheme="majorEastAsia" w:hAnsiTheme="majorEastAsia"/>
                <w:sz w:val="18"/>
                <w:szCs w:val="21"/>
              </w:rPr>
            </w:pPr>
            <w:r w:rsidRPr="008761FF">
              <w:rPr>
                <w:rFonts w:asciiTheme="majorEastAsia" w:eastAsiaTheme="majorEastAsia" w:hAnsiTheme="majorEastAsia" w:hint="eastAsia"/>
                <w:sz w:val="18"/>
                <w:szCs w:val="21"/>
              </w:rPr>
              <w:t>連絡先</w:t>
            </w:r>
          </w:p>
          <w:p w:rsidR="00C97C0E" w:rsidRPr="008761FF" w:rsidRDefault="00C97C0E" w:rsidP="00C97C0E">
            <w:pPr>
              <w:jc w:val="left"/>
              <w:rPr>
                <w:rFonts w:asciiTheme="majorEastAsia" w:eastAsiaTheme="majorEastAsia" w:hAnsiTheme="majorEastAsia"/>
                <w:sz w:val="18"/>
                <w:szCs w:val="21"/>
              </w:rPr>
            </w:pPr>
            <w:r w:rsidRPr="008761FF">
              <w:rPr>
                <w:rFonts w:asciiTheme="majorEastAsia" w:eastAsiaTheme="majorEastAsia" w:hAnsiTheme="majorEastAsia" w:hint="eastAsia"/>
                <w:sz w:val="18"/>
                <w:szCs w:val="21"/>
              </w:rPr>
              <w:t>電話番号</w:t>
            </w:r>
          </w:p>
          <w:p w:rsidR="000C12E4" w:rsidRPr="008761FF" w:rsidRDefault="00C97C0E" w:rsidP="00C97C0E">
            <w:pPr>
              <w:jc w:val="left"/>
              <w:rPr>
                <w:rFonts w:asciiTheme="majorEastAsia" w:eastAsiaTheme="majorEastAsia" w:hAnsiTheme="majorEastAsia"/>
                <w:sz w:val="18"/>
                <w:szCs w:val="21"/>
              </w:rPr>
            </w:pPr>
            <w:r w:rsidRPr="008761FF">
              <w:rPr>
                <w:rFonts w:asciiTheme="majorEastAsia" w:eastAsiaTheme="majorEastAsia" w:hAnsiTheme="majorEastAsia" w:hint="eastAsia"/>
                <w:sz w:val="18"/>
                <w:szCs w:val="21"/>
              </w:rPr>
              <w:t>メールアドレス</w:t>
            </w:r>
          </w:p>
        </w:tc>
      </w:tr>
    </w:tbl>
    <w:p w:rsidR="00256DA4" w:rsidRPr="008761FF" w:rsidRDefault="00256DA4" w:rsidP="00256DA4">
      <w:pPr>
        <w:jc w:val="left"/>
        <w:rPr>
          <w:rFonts w:asciiTheme="majorEastAsia" w:eastAsiaTheme="majorEastAsia" w:hAnsiTheme="majorEastAsia"/>
          <w:szCs w:val="21"/>
        </w:rPr>
      </w:pPr>
    </w:p>
    <w:p w:rsidR="00256DA4" w:rsidRPr="008761FF" w:rsidRDefault="00256DA4" w:rsidP="00256DA4">
      <w:pPr>
        <w:jc w:val="left"/>
        <w:rPr>
          <w:rFonts w:asciiTheme="majorEastAsia" w:eastAsiaTheme="majorEastAsia" w:hAnsiTheme="majorEastAsia"/>
          <w:szCs w:val="21"/>
        </w:rPr>
      </w:pPr>
      <w:r w:rsidRPr="008761FF">
        <w:rPr>
          <w:rFonts w:asciiTheme="majorEastAsia" w:eastAsiaTheme="majorEastAsia" w:hAnsiTheme="majorEastAsia" w:hint="eastAsia"/>
          <w:szCs w:val="21"/>
        </w:rPr>
        <w:t>（実績等）</w:t>
      </w:r>
      <w:r w:rsidR="00550458">
        <w:rPr>
          <w:rFonts w:asciiTheme="majorEastAsia" w:eastAsiaTheme="majorEastAsia" w:hAnsiTheme="majorEastAsia" w:hint="eastAsia"/>
          <w:szCs w:val="21"/>
        </w:rPr>
        <w:t>＊□には、該当するものに</w:t>
      </w:r>
      <w:r w:rsidR="00550458" w:rsidRPr="00EB4B9B">
        <w:rPr>
          <w:rFonts w:asciiTheme="majorEastAsia" w:eastAsiaTheme="majorEastAsia" w:hAnsiTheme="majorEastAsia" w:hint="eastAsia"/>
          <w:szCs w:val="21"/>
        </w:rPr>
        <w:t>■又は☑</w:t>
      </w:r>
      <w:r w:rsidR="00550458">
        <w:rPr>
          <w:rFonts w:asciiTheme="majorEastAsia" w:eastAsiaTheme="majorEastAsia" w:hAnsiTheme="majorEastAsia" w:hint="eastAsia"/>
          <w:szCs w:val="21"/>
        </w:rPr>
        <w:t>を記入する</w:t>
      </w:r>
      <w:r w:rsidR="00550458" w:rsidRPr="00EB4B9B">
        <w:rPr>
          <w:rFonts w:asciiTheme="majorEastAsia" w:eastAsiaTheme="majorEastAsia" w:hAnsiTheme="majorEastAsia" w:hint="eastAsia"/>
          <w:szCs w:val="21"/>
        </w:rPr>
        <w:t>こと</w:t>
      </w:r>
    </w:p>
    <w:tbl>
      <w:tblPr>
        <w:tblW w:w="8746" w:type="dxa"/>
        <w:tblCellMar>
          <w:left w:w="99" w:type="dxa"/>
          <w:right w:w="99" w:type="dxa"/>
        </w:tblCellMar>
        <w:tblLook w:val="04A0" w:firstRow="1" w:lastRow="0" w:firstColumn="1" w:lastColumn="0" w:noHBand="0" w:noVBand="1"/>
      </w:tblPr>
      <w:tblGrid>
        <w:gridCol w:w="2400"/>
        <w:gridCol w:w="3047"/>
        <w:gridCol w:w="3299"/>
      </w:tblGrid>
      <w:tr w:rsidR="00A450C8" w:rsidRPr="00A450C8" w:rsidTr="00485ACC">
        <w:trPr>
          <w:trHeight w:val="548"/>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6D6C" w:rsidRPr="00A450C8" w:rsidRDefault="000D6D6C" w:rsidP="00561518">
            <w:pPr>
              <w:widowControl/>
              <w:spacing w:line="300" w:lineRule="exact"/>
              <w:ind w:left="210" w:hangingChars="100" w:hanging="210"/>
              <w:jc w:val="left"/>
              <w:rPr>
                <w:rFonts w:ascii="ＭＳ ゴシック" w:eastAsia="ＭＳ ゴシック" w:hAnsi="ＭＳ ゴシック" w:cs="ＭＳ Ｐゴシック"/>
                <w:kern w:val="0"/>
                <w:szCs w:val="18"/>
              </w:rPr>
            </w:pPr>
            <w:r w:rsidRPr="00A450C8">
              <w:rPr>
                <w:rFonts w:ascii="ＭＳ ゴシック" w:eastAsia="ＭＳ ゴシック" w:hAnsi="ＭＳ ゴシック" w:cs="ＭＳ Ｐゴシック" w:hint="eastAsia"/>
                <w:kern w:val="0"/>
                <w:szCs w:val="18"/>
              </w:rPr>
              <w:t>１　当該事業に係る</w:t>
            </w:r>
            <w:r w:rsidR="00561518" w:rsidRPr="00A450C8">
              <w:rPr>
                <w:rFonts w:ascii="ＭＳ ゴシック" w:eastAsia="ＭＳ ゴシック" w:hAnsi="ＭＳ ゴシック" w:cs="ＭＳ Ｐゴシック" w:hint="eastAsia"/>
                <w:kern w:val="0"/>
                <w:szCs w:val="18"/>
              </w:rPr>
              <w:t>最大使用</w:t>
            </w:r>
            <w:r w:rsidRPr="00A450C8">
              <w:rPr>
                <w:rFonts w:ascii="ＭＳ ゴシック" w:eastAsia="ＭＳ ゴシック" w:hAnsi="ＭＳ ゴシック" w:cs="ＭＳ Ｐゴシック" w:hint="eastAsia"/>
                <w:kern w:val="0"/>
                <w:szCs w:val="18"/>
              </w:rPr>
              <w:t>病床数</w:t>
            </w:r>
          </w:p>
        </w:tc>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rsidR="000D6D6C" w:rsidRPr="00A450C8" w:rsidRDefault="000D6D6C" w:rsidP="008021AC">
            <w:pPr>
              <w:widowControl/>
              <w:jc w:val="center"/>
              <w:rPr>
                <w:rFonts w:ascii="ＭＳ ゴシック" w:eastAsia="ＭＳ ゴシック" w:hAnsi="ＭＳ ゴシック" w:cs="ＭＳ Ｐゴシック"/>
                <w:kern w:val="0"/>
                <w:szCs w:val="18"/>
              </w:rPr>
            </w:pPr>
            <w:r w:rsidRPr="00A450C8">
              <w:rPr>
                <w:rFonts w:ascii="ＭＳ ゴシック" w:eastAsia="ＭＳ ゴシック" w:hAnsi="ＭＳ ゴシック" w:cs="ＭＳ Ｐゴシック" w:hint="eastAsia"/>
                <w:kern w:val="0"/>
                <w:szCs w:val="18"/>
              </w:rPr>
              <w:t>医療法上の病床種別</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0D6D6C" w:rsidRPr="00A450C8" w:rsidRDefault="000D6D6C" w:rsidP="00B23C52">
            <w:pPr>
              <w:widowControl/>
              <w:spacing w:line="240" w:lineRule="exact"/>
              <w:jc w:val="left"/>
              <w:rPr>
                <w:rFonts w:ascii="ＭＳ ゴシック" w:eastAsia="ＭＳ ゴシック" w:hAnsi="ＭＳ ゴシック" w:cs="ＭＳ Ｐゴシック"/>
                <w:kern w:val="0"/>
                <w:szCs w:val="18"/>
              </w:rPr>
            </w:pPr>
            <w:r w:rsidRPr="00A450C8">
              <w:rPr>
                <w:rFonts w:ascii="ＭＳ ゴシック" w:eastAsia="ＭＳ ゴシック" w:hAnsi="ＭＳ ゴシック" w:cs="ＭＳ Ｐゴシック" w:hint="eastAsia"/>
                <w:kern w:val="0"/>
                <w:szCs w:val="18"/>
              </w:rPr>
              <w:t>病床機能報告により都道府県へ報告している</w:t>
            </w:r>
            <w:r w:rsidR="00561518" w:rsidRPr="00A450C8">
              <w:rPr>
                <w:rFonts w:ascii="ＭＳ ゴシック" w:eastAsia="ＭＳ ゴシック" w:hAnsi="ＭＳ ゴシック" w:cs="ＭＳ Ｐゴシック" w:hint="eastAsia"/>
                <w:kern w:val="0"/>
                <w:szCs w:val="18"/>
              </w:rPr>
              <w:t>最大使用</w:t>
            </w:r>
            <w:r w:rsidRPr="00A450C8">
              <w:rPr>
                <w:rFonts w:ascii="ＭＳ ゴシック" w:eastAsia="ＭＳ ゴシック" w:hAnsi="ＭＳ ゴシック" w:cs="ＭＳ Ｐゴシック" w:hint="eastAsia"/>
                <w:kern w:val="0"/>
                <w:szCs w:val="18"/>
              </w:rPr>
              <w:t>病床数</w:t>
            </w:r>
          </w:p>
          <w:p w:rsidR="00C97C0E" w:rsidRPr="00A450C8" w:rsidRDefault="00C97C0E" w:rsidP="00B23C52">
            <w:pPr>
              <w:widowControl/>
              <w:spacing w:line="240" w:lineRule="exact"/>
              <w:jc w:val="left"/>
              <w:rPr>
                <w:rFonts w:ascii="ＭＳ ゴシック" w:eastAsia="ＭＳ ゴシック" w:hAnsi="ＭＳ ゴシック" w:cs="ＭＳ Ｐゴシック"/>
                <w:kern w:val="0"/>
                <w:szCs w:val="18"/>
              </w:rPr>
            </w:pPr>
            <w:r w:rsidRPr="00A450C8">
              <w:rPr>
                <w:rFonts w:ascii="ＭＳ ゴシック" w:eastAsia="ＭＳ ゴシック" w:hAnsi="ＭＳ ゴシック" w:cs="ＭＳ Ｐゴシック" w:hint="eastAsia"/>
                <w:kern w:val="0"/>
                <w:sz w:val="14"/>
                <w:szCs w:val="18"/>
              </w:rPr>
              <w:t>※精神科救急を根拠とする場合は同報告と同時点の精神科病床数</w:t>
            </w:r>
          </w:p>
        </w:tc>
      </w:tr>
      <w:tr w:rsidR="008761FF" w:rsidRPr="008761FF" w:rsidTr="00485ACC">
        <w:trPr>
          <w:trHeight w:val="369"/>
        </w:trPr>
        <w:tc>
          <w:tcPr>
            <w:tcW w:w="24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6D6C" w:rsidRPr="008761FF"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p>
        </w:tc>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rsidR="000D6D6C" w:rsidRPr="008761FF" w:rsidRDefault="00C97C0E" w:rsidP="001C6248">
            <w:pPr>
              <w:widowControl/>
              <w:ind w:firstLineChars="100" w:firstLine="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一般病床</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0D6D6C" w:rsidRPr="008761FF" w:rsidRDefault="000D6D6C" w:rsidP="000D6D6C">
            <w:pPr>
              <w:widowControl/>
              <w:ind w:firstLineChars="100" w:firstLine="210"/>
              <w:jc w:val="righ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床</w:t>
            </w:r>
          </w:p>
        </w:tc>
      </w:tr>
      <w:tr w:rsidR="008761FF" w:rsidRPr="008761FF" w:rsidTr="00485ACC">
        <w:trPr>
          <w:trHeight w:val="275"/>
        </w:trPr>
        <w:tc>
          <w:tcPr>
            <w:tcW w:w="24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6D6C" w:rsidRPr="008761FF"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p>
        </w:tc>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rsidR="000D6D6C" w:rsidRPr="008761FF" w:rsidRDefault="000D6D6C" w:rsidP="00E44A66">
            <w:pPr>
              <w:widowControl/>
              <w:ind w:firstLineChars="100" w:firstLine="210"/>
              <w:jc w:val="left"/>
              <w:rPr>
                <w:rFonts w:ascii="ＭＳ ゴシック" w:eastAsia="ＭＳ ゴシック" w:hAnsi="ＭＳ ゴシック" w:cs="ＭＳ Ｐゴシック"/>
                <w:kern w:val="0"/>
                <w:szCs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0D6D6C" w:rsidRPr="008761FF" w:rsidRDefault="000D6D6C" w:rsidP="000D6D6C">
            <w:pPr>
              <w:widowControl/>
              <w:ind w:firstLineChars="100" w:firstLine="210"/>
              <w:jc w:val="righ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床</w:t>
            </w:r>
          </w:p>
        </w:tc>
      </w:tr>
      <w:tr w:rsidR="008761FF" w:rsidRPr="008761FF" w:rsidTr="00485ACC">
        <w:trPr>
          <w:trHeight w:val="336"/>
        </w:trPr>
        <w:tc>
          <w:tcPr>
            <w:tcW w:w="24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6D6C" w:rsidRPr="008761FF"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p>
        </w:tc>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rsidR="000D6D6C" w:rsidRPr="008761FF" w:rsidRDefault="000D6D6C" w:rsidP="0038338A">
            <w:pPr>
              <w:widowControl/>
              <w:ind w:firstLineChars="100" w:firstLine="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合計</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0D6D6C" w:rsidRPr="008761FF" w:rsidRDefault="000D6D6C" w:rsidP="000D6D6C">
            <w:pPr>
              <w:widowControl/>
              <w:ind w:firstLineChars="100" w:firstLine="210"/>
              <w:jc w:val="righ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床</w:t>
            </w:r>
          </w:p>
        </w:tc>
      </w:tr>
      <w:tr w:rsidR="008761FF" w:rsidRPr="008761FF" w:rsidTr="00485ACC">
        <w:trPr>
          <w:trHeight w:val="518"/>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338A" w:rsidRPr="008761FF" w:rsidRDefault="0038338A"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２　</w:t>
            </w:r>
            <w:r w:rsidR="009D4AE1" w:rsidRPr="008761FF">
              <w:rPr>
                <w:rFonts w:ascii="ＭＳ ゴシック" w:eastAsia="ＭＳ ゴシック" w:hAnsi="ＭＳ ゴシック" w:cs="ＭＳ Ｐゴシック" w:hint="eastAsia"/>
                <w:kern w:val="0"/>
                <w:szCs w:val="18"/>
              </w:rPr>
              <w:t>救急用の自動車等による搬送実績</w:t>
            </w:r>
          </w:p>
        </w:tc>
        <w:tc>
          <w:tcPr>
            <w:tcW w:w="63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4AE1" w:rsidRPr="008761FF" w:rsidRDefault="009D4AE1" w:rsidP="009D4AE1">
            <w:pPr>
              <w:widowControl/>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救急用の自動車等による搬送実績</w:t>
            </w:r>
          </w:p>
          <w:p w:rsidR="0038338A" w:rsidRPr="008761FF" w:rsidRDefault="0038338A" w:rsidP="00B23C52">
            <w:pPr>
              <w:widowControl/>
              <w:ind w:firstLineChars="400" w:firstLine="84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期間：（　　　　）年１月～12月</w:t>
            </w:r>
            <w:r w:rsidR="005640AC" w:rsidRPr="008761FF">
              <w:rPr>
                <w:rFonts w:ascii="ＭＳ ゴシック" w:eastAsia="ＭＳ ゴシック" w:hAnsi="ＭＳ ゴシック" w:cs="ＭＳ Ｐゴシック" w:hint="eastAsia"/>
                <w:kern w:val="0"/>
                <w:sz w:val="14"/>
                <w:szCs w:val="18"/>
              </w:rPr>
              <w:t>※病床機能報告と期間が異なる</w:t>
            </w:r>
          </w:p>
        </w:tc>
      </w:tr>
      <w:tr w:rsidR="008761FF" w:rsidRPr="008761FF" w:rsidTr="00485ACC">
        <w:trPr>
          <w:trHeight w:val="718"/>
        </w:trPr>
        <w:tc>
          <w:tcPr>
            <w:tcW w:w="24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338A" w:rsidRPr="008761FF" w:rsidRDefault="0038338A" w:rsidP="0038338A">
            <w:pPr>
              <w:widowControl/>
              <w:ind w:left="210" w:hangingChars="100" w:hanging="210"/>
              <w:jc w:val="left"/>
              <w:rPr>
                <w:rFonts w:ascii="ＭＳ ゴシック" w:eastAsia="ＭＳ ゴシック" w:hAnsi="ＭＳ ゴシック" w:cs="ＭＳ Ｐゴシック"/>
                <w:kern w:val="0"/>
                <w:szCs w:val="18"/>
              </w:rPr>
            </w:pPr>
          </w:p>
        </w:tc>
        <w:tc>
          <w:tcPr>
            <w:tcW w:w="63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338A" w:rsidRPr="008761FF" w:rsidRDefault="0038338A" w:rsidP="0038338A">
            <w:pPr>
              <w:widowControl/>
              <w:ind w:firstLineChars="100" w:firstLine="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上記期間における救急用の自動車等による搬送件数：</w:t>
            </w:r>
          </w:p>
          <w:p w:rsidR="0038338A" w:rsidRPr="008761FF" w:rsidRDefault="0038338A" w:rsidP="0038338A">
            <w:pPr>
              <w:widowControl/>
              <w:ind w:firstLineChars="100" w:firstLine="210"/>
              <w:jc w:val="center"/>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）件</w:t>
            </w:r>
          </w:p>
        </w:tc>
      </w:tr>
      <w:tr w:rsidR="008761FF" w:rsidRPr="008761FF" w:rsidTr="00485ACC">
        <w:trPr>
          <w:trHeight w:val="714"/>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9D4AE1" w:rsidRPr="008761FF" w:rsidRDefault="009D4AE1" w:rsidP="0038338A">
            <w:pPr>
              <w:widowControl/>
              <w:ind w:left="210" w:hangingChars="100" w:hanging="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３　その他診療実績</w:t>
            </w:r>
          </w:p>
          <w:p w:rsidR="00B23C52" w:rsidRPr="008761FF" w:rsidRDefault="00B23C52" w:rsidP="00B23C52">
            <w:pPr>
              <w:widowControl/>
              <w:spacing w:line="240" w:lineRule="exact"/>
              <w:ind w:left="458" w:hangingChars="218" w:hanging="458"/>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w:t>
            </w:r>
            <w:r w:rsidRPr="008761FF">
              <w:rPr>
                <w:rFonts w:ascii="ＭＳ ゴシック" w:eastAsia="ＭＳ ゴシック" w:hAnsi="ＭＳ ゴシック" w:cs="ＭＳ Ｐゴシック" w:hint="eastAsia"/>
                <w:kern w:val="0"/>
                <w:sz w:val="18"/>
                <w:szCs w:val="18"/>
              </w:rPr>
              <w:t>※</w:t>
            </w:r>
            <w:r w:rsidRPr="00550458">
              <w:rPr>
                <w:rFonts w:ascii="ＭＳ ゴシック" w:eastAsia="ＭＳ ゴシック" w:hAnsi="ＭＳ ゴシック" w:cs="ＭＳ Ｐゴシック" w:hint="eastAsia"/>
                <w:kern w:val="0"/>
                <w:sz w:val="18"/>
                <w:szCs w:val="18"/>
                <w:u w:val="single"/>
              </w:rPr>
              <w:t>２において救急用の自動車等による搬送実績が1000件未満の場合</w:t>
            </w:r>
            <w:r w:rsidRPr="008761FF">
              <w:rPr>
                <w:rFonts w:ascii="ＭＳ ゴシック" w:eastAsia="ＭＳ ゴシック" w:hAnsi="ＭＳ ゴシック" w:cs="ＭＳ Ｐゴシック" w:hint="eastAsia"/>
                <w:kern w:val="0"/>
                <w:sz w:val="18"/>
                <w:szCs w:val="18"/>
              </w:rPr>
              <w:t>は右欄のいずれに該当するかチェックの上記載（内容について説明が記載仕切れない場合には別紙として差し支えない）</w:t>
            </w:r>
          </w:p>
        </w:tc>
        <w:tc>
          <w:tcPr>
            <w:tcW w:w="63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AE1" w:rsidRPr="008761FF" w:rsidRDefault="009D4AE1" w:rsidP="00B23C52">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□②ア　夜間・休日・時間外入院件数　（　　　　　）件</w:t>
            </w:r>
          </w:p>
          <w:p w:rsidR="009D4AE1" w:rsidRPr="008761FF" w:rsidRDefault="009D4AE1" w:rsidP="00B23C52">
            <w:pPr>
              <w:widowControl/>
              <w:spacing w:line="300" w:lineRule="exact"/>
              <w:ind w:firstLineChars="400" w:firstLine="840"/>
              <w:jc w:val="left"/>
              <w:rPr>
                <w:rFonts w:ascii="ＭＳ ゴシック" w:eastAsia="ＭＳ ゴシック" w:hAnsi="ＭＳ ゴシック" w:cs="ＭＳ Ｐゴシック"/>
                <w:kern w:val="0"/>
                <w:sz w:val="14"/>
                <w:szCs w:val="18"/>
              </w:rPr>
            </w:pPr>
            <w:r w:rsidRPr="008761FF">
              <w:rPr>
                <w:rFonts w:ascii="ＭＳ ゴシック" w:eastAsia="ＭＳ ゴシック" w:hAnsi="ＭＳ ゴシック" w:cs="ＭＳ Ｐゴシック" w:hint="eastAsia"/>
                <w:kern w:val="0"/>
                <w:szCs w:val="18"/>
              </w:rPr>
              <w:t>期間：（　　　　）年１月～12月</w:t>
            </w:r>
            <w:r w:rsidRPr="008761FF">
              <w:rPr>
                <w:rFonts w:ascii="ＭＳ ゴシック" w:eastAsia="ＭＳ ゴシック" w:hAnsi="ＭＳ ゴシック" w:cs="ＭＳ Ｐゴシック" w:hint="eastAsia"/>
                <w:kern w:val="0"/>
                <w:sz w:val="14"/>
                <w:szCs w:val="18"/>
              </w:rPr>
              <w:t>※病床機能報告と期間が異なる</w:t>
            </w:r>
          </w:p>
          <w:p w:rsidR="009D4AE1" w:rsidRPr="008761FF" w:rsidRDefault="009D4AE1" w:rsidP="00B23C52">
            <w:pPr>
              <w:widowControl/>
              <w:spacing w:line="300" w:lineRule="exact"/>
              <w:ind w:left="630" w:hangingChars="300" w:hanging="63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□②イ　離島、へき地等で、同一医療圏に他に救急対応可能な医療機関が存在しないなど</w:t>
            </w:r>
          </w:p>
          <w:p w:rsidR="009D4AE1" w:rsidRPr="008761FF" w:rsidRDefault="009D4AE1" w:rsidP="00B23C52">
            <w:pPr>
              <w:widowControl/>
              <w:spacing w:line="300" w:lineRule="exact"/>
              <w:ind w:firstLineChars="100" w:firstLine="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w:t>
            </w:r>
            <w:r w:rsidR="00814F93" w:rsidRPr="008761FF">
              <w:rPr>
                <w:rFonts w:ascii="ＭＳ ゴシック" w:eastAsia="ＭＳ ゴシック" w:hAnsi="ＭＳ ゴシック" w:cs="ＭＳ Ｐゴシック" w:hint="eastAsia"/>
                <w:kern w:val="0"/>
                <w:szCs w:val="18"/>
              </w:rPr>
              <w:t>実績等</w:t>
            </w:r>
            <w:r w:rsidRPr="008761FF">
              <w:rPr>
                <w:rFonts w:ascii="ＭＳ ゴシック" w:eastAsia="ＭＳ ゴシック" w:hAnsi="ＭＳ ゴシック" w:cs="ＭＳ Ｐゴシック" w:hint="eastAsia"/>
                <w:kern w:val="0"/>
                <w:szCs w:val="18"/>
              </w:rPr>
              <w:t>（　　　　　　　　　　　　　　　　　　　　）</w:t>
            </w:r>
          </w:p>
          <w:p w:rsidR="009D4AE1" w:rsidRPr="008761FF" w:rsidRDefault="009D4AE1" w:rsidP="00B23C52">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□③</w:t>
            </w:r>
            <w:r w:rsidR="00B23C52" w:rsidRPr="008761FF">
              <w:rPr>
                <w:rFonts w:ascii="ＭＳ ゴシック" w:eastAsia="ＭＳ ゴシック" w:hAnsi="ＭＳ ゴシック" w:cs="ＭＳ Ｐゴシック" w:hint="eastAsia"/>
                <w:kern w:val="0"/>
                <w:szCs w:val="18"/>
              </w:rPr>
              <w:t>ア　周産期医療、小児救急医療機関、精神科救急等</w:t>
            </w:r>
          </w:p>
          <w:p w:rsidR="009D4AE1" w:rsidRPr="008761FF" w:rsidRDefault="00B23C52" w:rsidP="00B23C52">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w:t>
            </w:r>
            <w:r w:rsidR="00814F93" w:rsidRPr="008761FF">
              <w:rPr>
                <w:rFonts w:ascii="ＭＳ ゴシック" w:eastAsia="ＭＳ ゴシック" w:hAnsi="ＭＳ ゴシック" w:cs="ＭＳ Ｐゴシック" w:hint="eastAsia"/>
                <w:kern w:val="0"/>
                <w:szCs w:val="18"/>
              </w:rPr>
              <w:t>実績等</w:t>
            </w:r>
            <w:r w:rsidRPr="008761FF">
              <w:rPr>
                <w:rFonts w:ascii="ＭＳ ゴシック" w:eastAsia="ＭＳ ゴシック" w:hAnsi="ＭＳ ゴシック" w:cs="ＭＳ Ｐゴシック" w:hint="eastAsia"/>
                <w:kern w:val="0"/>
                <w:szCs w:val="18"/>
              </w:rPr>
              <w:t>（　　　　　　　　　　　　　　　　　　　　）</w:t>
            </w:r>
          </w:p>
          <w:p w:rsidR="009D4AE1" w:rsidRPr="008761FF" w:rsidRDefault="00B23C52" w:rsidP="00B23C52">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□③イ　脳卒中や心筋梗塞等の心血管疾患の急性期医療</w:t>
            </w:r>
          </w:p>
          <w:p w:rsidR="00B23C52" w:rsidRPr="008761FF" w:rsidRDefault="00B23C52" w:rsidP="00B23C52">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w:t>
            </w:r>
            <w:r w:rsidR="00814F93" w:rsidRPr="008761FF">
              <w:rPr>
                <w:rFonts w:ascii="ＭＳ ゴシック" w:eastAsia="ＭＳ ゴシック" w:hAnsi="ＭＳ ゴシック" w:cs="ＭＳ Ｐゴシック" w:hint="eastAsia"/>
                <w:kern w:val="0"/>
                <w:szCs w:val="18"/>
              </w:rPr>
              <w:t>実績等</w:t>
            </w:r>
            <w:r w:rsidRPr="008761FF">
              <w:rPr>
                <w:rFonts w:ascii="ＭＳ ゴシック" w:eastAsia="ＭＳ ゴシック" w:hAnsi="ＭＳ ゴシック" w:cs="ＭＳ Ｐゴシック" w:hint="eastAsia"/>
                <w:kern w:val="0"/>
                <w:szCs w:val="18"/>
              </w:rPr>
              <w:t>（　　　　　　　　　　　　　　　　　　　　）</w:t>
            </w:r>
          </w:p>
          <w:p w:rsidR="00B23C52" w:rsidRPr="008761FF" w:rsidRDefault="00B23C52" w:rsidP="00B23C52">
            <w:pPr>
              <w:widowControl/>
              <w:spacing w:line="300" w:lineRule="exact"/>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□④　その他在宅医療</w:t>
            </w:r>
          </w:p>
          <w:p w:rsidR="009D4AE1" w:rsidRPr="008761FF" w:rsidRDefault="00B23C52" w:rsidP="00814F93">
            <w:pPr>
              <w:widowControl/>
              <w:spacing w:line="300" w:lineRule="exact"/>
              <w:ind w:firstLineChars="100" w:firstLine="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 xml:space="preserve">　　</w:t>
            </w:r>
            <w:r w:rsidR="00814F93" w:rsidRPr="008761FF">
              <w:rPr>
                <w:rFonts w:ascii="ＭＳ ゴシック" w:eastAsia="ＭＳ ゴシック" w:hAnsi="ＭＳ ゴシック" w:cs="ＭＳ Ｐゴシック" w:hint="eastAsia"/>
                <w:kern w:val="0"/>
                <w:szCs w:val="18"/>
              </w:rPr>
              <w:t>実績等</w:t>
            </w:r>
            <w:r w:rsidRPr="008761FF">
              <w:rPr>
                <w:rFonts w:ascii="ＭＳ ゴシック" w:eastAsia="ＭＳ ゴシック" w:hAnsi="ＭＳ ゴシック" w:cs="ＭＳ Ｐゴシック" w:hint="eastAsia"/>
                <w:kern w:val="0"/>
                <w:szCs w:val="18"/>
              </w:rPr>
              <w:t>（　　　　　　　　　　　　　　　　　　　　）</w:t>
            </w:r>
          </w:p>
        </w:tc>
      </w:tr>
      <w:tr w:rsidR="008761FF" w:rsidRPr="008761FF" w:rsidTr="00485ACC">
        <w:trPr>
          <w:trHeight w:val="57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38338A" w:rsidRPr="008761FF" w:rsidRDefault="00B23C52" w:rsidP="00550458">
            <w:pPr>
              <w:widowControl/>
              <w:spacing w:line="300" w:lineRule="exact"/>
              <w:ind w:left="210" w:hangingChars="100" w:hanging="210"/>
              <w:jc w:val="left"/>
              <w:rPr>
                <w:rFonts w:ascii="ＭＳ ゴシック" w:eastAsia="ＭＳ ゴシック" w:hAnsi="ＭＳ ゴシック" w:cs="ＭＳ Ｐゴシック"/>
                <w:kern w:val="0"/>
                <w:szCs w:val="18"/>
              </w:rPr>
            </w:pPr>
            <w:r w:rsidRPr="008761FF">
              <w:rPr>
                <w:rFonts w:ascii="ＭＳ ゴシック" w:eastAsia="ＭＳ ゴシック" w:hAnsi="ＭＳ ゴシック" w:cs="ＭＳ Ｐゴシック" w:hint="eastAsia"/>
                <w:kern w:val="0"/>
                <w:szCs w:val="18"/>
              </w:rPr>
              <w:t>４</w:t>
            </w:r>
            <w:r w:rsidR="0038338A" w:rsidRPr="008761FF">
              <w:rPr>
                <w:rFonts w:ascii="ＭＳ ゴシック" w:eastAsia="ＭＳ ゴシック" w:hAnsi="ＭＳ ゴシック" w:cs="ＭＳ Ｐゴシック" w:hint="eastAsia"/>
                <w:kern w:val="0"/>
                <w:szCs w:val="18"/>
              </w:rPr>
              <w:t xml:space="preserve">　</w:t>
            </w:r>
            <w:r w:rsidR="00550458">
              <w:rPr>
                <w:rFonts w:ascii="ＭＳ ゴシック" w:eastAsia="ＭＳ ゴシック" w:hAnsi="ＭＳ ゴシック" w:cs="ＭＳ Ｐゴシック" w:hint="eastAsia"/>
                <w:kern w:val="0"/>
                <w:szCs w:val="18"/>
              </w:rPr>
              <w:t>2</w:t>
            </w:r>
            <w:r w:rsidR="00550458">
              <w:rPr>
                <w:rFonts w:ascii="ＭＳ ゴシック" w:eastAsia="ＭＳ ゴシック" w:hAnsi="ＭＳ ゴシック" w:cs="ＭＳ Ｐゴシック"/>
                <w:kern w:val="0"/>
                <w:szCs w:val="18"/>
              </w:rPr>
              <w:t>024</w:t>
            </w:r>
            <w:r w:rsidR="00550458">
              <w:rPr>
                <w:rFonts w:ascii="ＭＳ ゴシック" w:eastAsia="ＭＳ ゴシック" w:hAnsi="ＭＳ ゴシック" w:cs="ＭＳ Ｐゴシック" w:hint="eastAsia"/>
                <w:kern w:val="0"/>
                <w:szCs w:val="18"/>
              </w:rPr>
              <w:t>年４月時点で予定している</w:t>
            </w:r>
            <w:r w:rsidR="00550458" w:rsidRPr="00924269">
              <w:rPr>
                <w:rFonts w:ascii="ＭＳ ゴシック" w:eastAsia="ＭＳ ゴシック" w:hAnsi="ＭＳ ゴシック" w:cs="ＭＳ Ｐゴシック" w:hint="eastAsia"/>
                <w:kern w:val="0"/>
                <w:szCs w:val="18"/>
              </w:rPr>
              <w:t>医師の年の時間外・休日労働時間上限及び水準</w:t>
            </w:r>
          </w:p>
        </w:tc>
        <w:tc>
          <w:tcPr>
            <w:tcW w:w="63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338A" w:rsidRPr="00550458" w:rsidRDefault="00550458" w:rsidP="00550458">
            <w:pPr>
              <w:pStyle w:val="aa"/>
              <w:widowControl/>
              <w:numPr>
                <w:ilvl w:val="0"/>
                <w:numId w:val="5"/>
              </w:numPr>
              <w:ind w:leftChars="0"/>
              <w:jc w:val="left"/>
              <w:rPr>
                <w:rFonts w:ascii="ＭＳ ゴシック" w:eastAsia="ＭＳ ゴシック" w:hAnsi="ＭＳ ゴシック" w:cs="ＭＳ Ｐゴシック"/>
                <w:kern w:val="0"/>
                <w:szCs w:val="18"/>
              </w:rPr>
            </w:pPr>
            <w:r w:rsidRPr="00501706">
              <w:rPr>
                <w:rFonts w:ascii="ＭＳ ゴシック" w:eastAsia="ＭＳ ゴシック" w:hAnsi="ＭＳ ゴシック" w:cs="ＭＳ Ｐゴシック" w:hint="eastAsia"/>
                <w:kern w:val="0"/>
                <w:szCs w:val="18"/>
              </w:rPr>
              <w:t>９６０時間以下（A水準）</w:t>
            </w:r>
          </w:p>
          <w:p w:rsidR="00550458" w:rsidRPr="00914FCB" w:rsidRDefault="00550458" w:rsidP="00550458">
            <w:pPr>
              <w:pStyle w:val="aa"/>
              <w:widowControl/>
              <w:numPr>
                <w:ilvl w:val="0"/>
                <w:numId w:val="5"/>
              </w:numPr>
              <w:ind w:leftChars="0"/>
              <w:jc w:val="left"/>
              <w:rPr>
                <w:rFonts w:ascii="ＭＳ ゴシック" w:eastAsia="ＭＳ ゴシック" w:hAnsi="ＭＳ ゴシック" w:cs="ＭＳ Ｐゴシック"/>
                <w:kern w:val="0"/>
                <w:szCs w:val="18"/>
              </w:rPr>
            </w:pPr>
            <w:r w:rsidRPr="00501706">
              <w:rPr>
                <w:rFonts w:ascii="ＭＳ ゴシック" w:eastAsia="ＭＳ ゴシック" w:hAnsi="ＭＳ ゴシック" w:cs="ＭＳ Ｐゴシック" w:hint="eastAsia"/>
                <w:kern w:val="0"/>
                <w:szCs w:val="18"/>
              </w:rPr>
              <w:t>９６０時間超え～１８６０時間以下（B水準・C水準）</w:t>
            </w:r>
          </w:p>
          <w:p w:rsidR="00914FCB" w:rsidRPr="00550458" w:rsidRDefault="00914FCB" w:rsidP="00914FCB">
            <w:pPr>
              <w:pStyle w:val="aa"/>
              <w:widowControl/>
              <w:spacing w:line="240" w:lineRule="exact"/>
              <w:ind w:leftChars="0" w:left="357"/>
              <w:jc w:val="left"/>
              <w:rPr>
                <w:rFonts w:ascii="ＭＳ ゴシック" w:eastAsia="ＭＳ ゴシック" w:hAnsi="ＭＳ ゴシック" w:cs="ＭＳ Ｐゴシック"/>
                <w:kern w:val="0"/>
                <w:szCs w:val="18"/>
              </w:rPr>
            </w:pPr>
            <w:r w:rsidRPr="00501706">
              <w:rPr>
                <w:rFonts w:ascii="ＭＳ ゴシック" w:eastAsia="ＭＳ ゴシック" w:hAnsi="ＭＳ ゴシック" w:cs="ＭＳ Ｐゴシック" w:hint="eastAsia"/>
                <w:kern w:val="0"/>
                <w:szCs w:val="18"/>
              </w:rPr>
              <w:t>＊予定している水準全てに</w:t>
            </w:r>
            <w:r w:rsidR="0063333B" w:rsidRPr="00EB4B9B">
              <w:rPr>
                <w:rFonts w:asciiTheme="majorEastAsia" w:eastAsiaTheme="majorEastAsia" w:hAnsiTheme="majorEastAsia" w:hint="eastAsia"/>
                <w:szCs w:val="21"/>
              </w:rPr>
              <w:t>☑</w:t>
            </w:r>
            <w:r w:rsidRPr="00501706">
              <w:rPr>
                <w:rFonts w:ascii="ＭＳ ゴシック" w:eastAsia="ＭＳ ゴシック" w:hAnsi="ＭＳ ゴシック" w:cs="ＭＳ Ｐゴシック" w:hint="eastAsia"/>
                <w:kern w:val="0"/>
                <w:szCs w:val="18"/>
              </w:rPr>
              <w:t>を付けてください。</w:t>
            </w:r>
          </w:p>
        </w:tc>
      </w:tr>
    </w:tbl>
    <w:p w:rsidR="0063333B" w:rsidRDefault="0063333B" w:rsidP="00550458">
      <w:pPr>
        <w:spacing w:line="240" w:lineRule="exact"/>
        <w:rPr>
          <w:rFonts w:asciiTheme="majorEastAsia" w:eastAsiaTheme="majorEastAsia" w:hAnsiTheme="majorEastAsia"/>
          <w:sz w:val="20"/>
          <w:szCs w:val="21"/>
        </w:rPr>
      </w:pPr>
    </w:p>
    <w:p w:rsidR="00FF4790" w:rsidRPr="00550458" w:rsidRDefault="00FF4790" w:rsidP="00550458">
      <w:pPr>
        <w:spacing w:line="240" w:lineRule="exact"/>
        <w:rPr>
          <w:rFonts w:asciiTheme="majorEastAsia" w:eastAsiaTheme="majorEastAsia" w:hAnsiTheme="majorEastAsia"/>
          <w:sz w:val="20"/>
          <w:szCs w:val="21"/>
        </w:rPr>
      </w:pPr>
      <w:r w:rsidRPr="00550458">
        <w:rPr>
          <w:rFonts w:asciiTheme="majorEastAsia" w:eastAsiaTheme="majorEastAsia" w:hAnsiTheme="majorEastAsia" w:hint="eastAsia"/>
          <w:sz w:val="20"/>
          <w:szCs w:val="21"/>
        </w:rPr>
        <w:t>〔記載上の注意〕</w:t>
      </w:r>
      <w:r w:rsidRPr="00550458">
        <w:rPr>
          <w:rFonts w:asciiTheme="majorEastAsia" w:eastAsiaTheme="majorEastAsia" w:hAnsiTheme="majorEastAsia" w:hint="eastAsia"/>
          <w:sz w:val="20"/>
          <w:szCs w:val="21"/>
        </w:rPr>
        <w:tab/>
      </w:r>
    </w:p>
    <w:p w:rsidR="00550458" w:rsidRPr="00550458" w:rsidRDefault="00FF4790" w:rsidP="00550458">
      <w:pPr>
        <w:spacing w:line="240" w:lineRule="exact"/>
        <w:ind w:left="400" w:hangingChars="200" w:hanging="400"/>
        <w:rPr>
          <w:rFonts w:asciiTheme="majorEastAsia" w:eastAsiaTheme="majorEastAsia" w:hAnsiTheme="majorEastAsia"/>
          <w:sz w:val="20"/>
          <w:szCs w:val="21"/>
        </w:rPr>
      </w:pPr>
      <w:r w:rsidRPr="00550458">
        <w:rPr>
          <w:rFonts w:asciiTheme="majorEastAsia" w:eastAsiaTheme="majorEastAsia" w:hAnsiTheme="majorEastAsia" w:hint="eastAsia"/>
          <w:sz w:val="20"/>
          <w:szCs w:val="21"/>
        </w:rPr>
        <w:t xml:space="preserve">　 </w:t>
      </w:r>
      <w:r w:rsidR="0038338A" w:rsidRPr="00550458">
        <w:rPr>
          <w:rFonts w:asciiTheme="majorEastAsia" w:eastAsiaTheme="majorEastAsia" w:hAnsiTheme="majorEastAsia" w:hint="eastAsia"/>
          <w:sz w:val="20"/>
          <w:szCs w:val="21"/>
        </w:rPr>
        <w:t>「２」については、</w:t>
      </w:r>
      <w:r w:rsidR="00C97C0E" w:rsidRPr="00550458">
        <w:rPr>
          <w:rFonts w:asciiTheme="majorEastAsia" w:eastAsiaTheme="majorEastAsia" w:hAnsiTheme="majorEastAsia" w:hint="eastAsia"/>
          <w:sz w:val="20"/>
          <w:szCs w:val="21"/>
        </w:rPr>
        <w:t>申請</w:t>
      </w:r>
      <w:r w:rsidR="0038338A" w:rsidRPr="00550458">
        <w:rPr>
          <w:rFonts w:asciiTheme="majorEastAsia" w:eastAsiaTheme="majorEastAsia" w:hAnsiTheme="majorEastAsia" w:hint="eastAsia"/>
          <w:sz w:val="20"/>
          <w:szCs w:val="21"/>
        </w:rPr>
        <w:t>を行う年度の前年１年間（2020年度に届け出る場合は、2019年１月～12月の１年間）の救急用の自動車等による搬送件数を記載すること。</w:t>
      </w:r>
    </w:p>
    <w:p w:rsidR="00EB4B9B" w:rsidRDefault="00EB4B9B" w:rsidP="00EB4B9B">
      <w:pPr>
        <w:rPr>
          <w:rFonts w:asciiTheme="majorEastAsia" w:eastAsiaTheme="majorEastAsia" w:hAnsiTheme="majorEastAsia"/>
          <w:szCs w:val="21"/>
        </w:rPr>
      </w:pPr>
    </w:p>
    <w:p w:rsidR="00771059" w:rsidRDefault="00771059" w:rsidP="00EB4B9B">
      <w:pPr>
        <w:rPr>
          <w:rFonts w:asciiTheme="majorEastAsia" w:eastAsiaTheme="majorEastAsia" w:hAnsiTheme="majorEastAsia"/>
          <w:szCs w:val="21"/>
        </w:rPr>
      </w:pPr>
    </w:p>
    <w:p w:rsidR="00771059" w:rsidRPr="00F41744" w:rsidRDefault="00771059" w:rsidP="00EB4B9B">
      <w:pPr>
        <w:rPr>
          <w:rFonts w:asciiTheme="majorEastAsia" w:eastAsiaTheme="majorEastAsia" w:hAnsiTheme="majorEastAsia"/>
          <w:szCs w:val="21"/>
        </w:rPr>
      </w:pPr>
    </w:p>
    <w:p w:rsidR="008F08DF" w:rsidRDefault="008F08DF" w:rsidP="00EB4B9B">
      <w:pPr>
        <w:rPr>
          <w:rFonts w:asciiTheme="majorEastAsia" w:eastAsiaTheme="majorEastAsia" w:hAnsiTheme="majorEastAsia"/>
          <w:szCs w:val="21"/>
        </w:rPr>
      </w:pPr>
      <w:r>
        <w:rPr>
          <w:rFonts w:asciiTheme="majorEastAsia" w:eastAsiaTheme="majorEastAsia" w:hAnsiTheme="majorEastAsia" w:hint="eastAsia"/>
          <w:szCs w:val="21"/>
        </w:rPr>
        <w:lastRenderedPageBreak/>
        <w:t>交付要件の確認</w:t>
      </w:r>
    </w:p>
    <w:p w:rsidR="00EB4B9B" w:rsidRPr="00EB4B9B" w:rsidRDefault="00EB4B9B" w:rsidP="00EB4B9B">
      <w:pPr>
        <w:rPr>
          <w:rFonts w:asciiTheme="majorEastAsia" w:eastAsiaTheme="majorEastAsia" w:hAnsiTheme="majorEastAsia"/>
          <w:szCs w:val="21"/>
        </w:rPr>
      </w:pPr>
      <w:r w:rsidRPr="00EB4B9B">
        <w:rPr>
          <w:rFonts w:asciiTheme="majorEastAsia" w:eastAsiaTheme="majorEastAsia" w:hAnsiTheme="majorEastAsia" w:hint="eastAsia"/>
          <w:szCs w:val="21"/>
        </w:rPr>
        <w:t>（適合する場合に■又は☑</w:t>
      </w:r>
      <w:r>
        <w:rPr>
          <w:rFonts w:asciiTheme="majorEastAsia" w:eastAsiaTheme="majorEastAsia" w:hAnsiTheme="majorEastAsia" w:hint="eastAsia"/>
          <w:szCs w:val="21"/>
        </w:rPr>
        <w:t>を記入する</w:t>
      </w:r>
      <w:r w:rsidRPr="00EB4B9B">
        <w:rPr>
          <w:rFonts w:asciiTheme="majorEastAsia" w:eastAsiaTheme="majorEastAsia" w:hAnsiTheme="majorEastAsia" w:hint="eastAsia"/>
          <w:szCs w:val="21"/>
        </w:rPr>
        <w:t>こと）</w:t>
      </w:r>
    </w:p>
    <w:p w:rsidR="0072737C" w:rsidRDefault="0072737C" w:rsidP="00EB4B9B">
      <w:pPr>
        <w:pStyle w:val="aa"/>
        <w:numPr>
          <w:ilvl w:val="0"/>
          <w:numId w:val="3"/>
        </w:numPr>
        <w:ind w:leftChars="0"/>
        <w:rPr>
          <w:rFonts w:asciiTheme="majorEastAsia" w:eastAsiaTheme="majorEastAsia" w:hAnsiTheme="majorEastAsia"/>
          <w:szCs w:val="21"/>
        </w:rPr>
      </w:pPr>
      <w:r w:rsidRPr="00EB4B9B">
        <w:rPr>
          <w:rFonts w:asciiTheme="majorEastAsia" w:eastAsiaTheme="majorEastAsia" w:hAnsiTheme="majorEastAsia" w:hint="eastAsia"/>
          <w:szCs w:val="21"/>
        </w:rPr>
        <w:t>以下（１）～（４）全て満たす予定である。</w:t>
      </w:r>
    </w:p>
    <w:tbl>
      <w:tblPr>
        <w:tblStyle w:val="a9"/>
        <w:tblW w:w="0" w:type="auto"/>
        <w:tblLook w:val="04A0" w:firstRow="1" w:lastRow="0" w:firstColumn="1" w:lastColumn="0" w:noHBand="0" w:noVBand="1"/>
      </w:tblPr>
      <w:tblGrid>
        <w:gridCol w:w="8494"/>
      </w:tblGrid>
      <w:tr w:rsidR="00EB4B9B" w:rsidTr="00EB4B9B">
        <w:tc>
          <w:tcPr>
            <w:tcW w:w="8494" w:type="dxa"/>
          </w:tcPr>
          <w:p w:rsidR="00EB4B9B" w:rsidRPr="0015173B" w:rsidRDefault="00EB4B9B" w:rsidP="008F08DF">
            <w:pPr>
              <w:spacing w:line="300" w:lineRule="exact"/>
              <w:ind w:left="630" w:hangingChars="300" w:hanging="630"/>
              <w:rPr>
                <w:rFonts w:asciiTheme="minorEastAsia" w:hAnsiTheme="minorEastAsia"/>
                <w:szCs w:val="21"/>
              </w:rPr>
            </w:pPr>
            <w:r w:rsidRPr="0015173B">
              <w:rPr>
                <w:rFonts w:asciiTheme="minorEastAsia" w:hAnsiTheme="minorEastAsia" w:hint="eastAsia"/>
                <w:szCs w:val="21"/>
              </w:rPr>
              <w:t>（１）　勤務医の負担の軽減及び処遇の改善のため、勤務医の勤務状況の把握とその改善の必要性等について提言するための</w:t>
            </w:r>
            <w:r w:rsidRPr="0015173B">
              <w:rPr>
                <w:rFonts w:asciiTheme="minorEastAsia" w:hAnsiTheme="minorEastAsia" w:hint="eastAsia"/>
                <w:szCs w:val="21"/>
                <w:u w:val="single"/>
              </w:rPr>
              <w:t>責任者を配置</w:t>
            </w:r>
            <w:r w:rsidRPr="0015173B">
              <w:rPr>
                <w:rFonts w:asciiTheme="minorEastAsia" w:hAnsiTheme="minorEastAsia" w:hint="eastAsia"/>
                <w:szCs w:val="21"/>
              </w:rPr>
              <w:t>する予定である。</w:t>
            </w:r>
          </w:p>
          <w:p w:rsidR="00EB4B9B" w:rsidRPr="0015173B" w:rsidRDefault="00EB4B9B" w:rsidP="008F08DF">
            <w:pPr>
              <w:spacing w:line="300" w:lineRule="exact"/>
              <w:ind w:left="630" w:hangingChars="300" w:hanging="630"/>
              <w:rPr>
                <w:rFonts w:asciiTheme="minorEastAsia" w:hAnsiTheme="minorEastAsia"/>
                <w:szCs w:val="21"/>
              </w:rPr>
            </w:pPr>
            <w:r w:rsidRPr="0015173B">
              <w:rPr>
                <w:rFonts w:asciiTheme="minorEastAsia" w:hAnsiTheme="minorEastAsia" w:hint="eastAsia"/>
                <w:szCs w:val="21"/>
              </w:rPr>
              <w:t>（２）</w:t>
            </w:r>
            <w:r w:rsidRPr="0015173B">
              <w:rPr>
                <w:rFonts w:asciiTheme="minorEastAsia" w:hAnsiTheme="minorEastAsia" w:hint="eastAsia"/>
                <w:szCs w:val="21"/>
                <w:u w:val="single"/>
              </w:rPr>
              <w:t>月の時間外・休日労働が80時間を超える医師を雇用</w:t>
            </w:r>
            <w:r w:rsidRPr="0015173B">
              <w:rPr>
                <w:rFonts w:asciiTheme="minorEastAsia" w:hAnsiTheme="minorEastAsia" w:hint="eastAsia"/>
                <w:szCs w:val="21"/>
              </w:rPr>
              <w:t>している若しくは雇用を予定している医療機関であり、労働基準法第36条に規定される労働組合若しくは労働者の代表と結ぶ協定（以下「36協定」という。）において全員又は一部の医師の年の時間外・休日労働時間の上限が960時間を超えている 又は 全員若しくは一部の医師の年の時間外・休日労働時間の</w:t>
            </w:r>
            <w:r w:rsidRPr="0015173B">
              <w:rPr>
                <w:rFonts w:asciiTheme="minorEastAsia" w:hAnsiTheme="minorEastAsia" w:hint="eastAsia"/>
                <w:szCs w:val="21"/>
                <w:u w:val="single"/>
              </w:rPr>
              <w:t>上限が960時間を超えた36協定</w:t>
            </w:r>
            <w:r w:rsidRPr="0015173B">
              <w:rPr>
                <w:rFonts w:asciiTheme="minorEastAsia" w:hAnsiTheme="minorEastAsia" w:hint="eastAsia"/>
                <w:szCs w:val="21"/>
              </w:rPr>
              <w:t>の締結に向けた見直しを予定若しくは検討している。</w:t>
            </w:r>
          </w:p>
          <w:p w:rsidR="00EB4B9B" w:rsidRPr="0015173B" w:rsidRDefault="00EB4B9B" w:rsidP="008F08DF">
            <w:pPr>
              <w:spacing w:line="300" w:lineRule="exact"/>
              <w:rPr>
                <w:rFonts w:asciiTheme="minorEastAsia" w:hAnsiTheme="minorEastAsia"/>
                <w:szCs w:val="21"/>
              </w:rPr>
            </w:pPr>
            <w:r w:rsidRPr="0015173B">
              <w:rPr>
                <w:rFonts w:asciiTheme="minorEastAsia" w:hAnsiTheme="minorEastAsia" w:hint="eastAsia"/>
                <w:szCs w:val="21"/>
              </w:rPr>
              <w:t>（３）2024年までに</w:t>
            </w:r>
          </w:p>
          <w:p w:rsidR="00EB4B9B" w:rsidRPr="0015173B" w:rsidRDefault="00EB4B9B" w:rsidP="008F08DF">
            <w:pPr>
              <w:spacing w:line="300" w:lineRule="exact"/>
              <w:ind w:left="630" w:hangingChars="300" w:hanging="630"/>
              <w:rPr>
                <w:rFonts w:asciiTheme="minorEastAsia" w:hAnsiTheme="minorEastAsia"/>
                <w:szCs w:val="21"/>
              </w:rPr>
            </w:pPr>
            <w:r w:rsidRPr="0015173B">
              <w:rPr>
                <w:rFonts w:asciiTheme="minorEastAsia" w:hAnsiTheme="minorEastAsia" w:hint="eastAsia"/>
                <w:szCs w:val="21"/>
              </w:rPr>
              <w:t xml:space="preserve">　　・</w:t>
            </w:r>
            <w:r w:rsidRPr="00207883">
              <w:rPr>
                <w:rFonts w:asciiTheme="minorEastAsia" w:hAnsiTheme="minorEastAsia" w:hint="eastAsia"/>
                <w:szCs w:val="21"/>
              </w:rPr>
              <w:t>（Ｂ）水準指定</w:t>
            </w:r>
            <w:r w:rsidRPr="0015173B">
              <w:rPr>
                <w:rFonts w:asciiTheme="minorEastAsia" w:hAnsiTheme="minorEastAsia" w:hint="eastAsia"/>
                <w:szCs w:val="21"/>
              </w:rPr>
              <w:t>を予定している医療機関（（Ｂ）水準医療機関に求められる医療機能を満たす医療機関に限る。）については、（Ｂ）水準対象業務に従事する医師については、年の時間外・休日労働時間が1860時間以下、それ以外の医師については年の時間外・休日労働時間が960時間以下</w:t>
            </w:r>
          </w:p>
          <w:p w:rsidR="00EB4B9B" w:rsidRPr="0015173B" w:rsidRDefault="008F08DF" w:rsidP="008F08DF">
            <w:pPr>
              <w:spacing w:line="300" w:lineRule="exact"/>
              <w:rPr>
                <w:rFonts w:asciiTheme="minorEastAsia" w:hAnsiTheme="minorEastAsia"/>
                <w:szCs w:val="21"/>
              </w:rPr>
            </w:pPr>
            <w:r w:rsidRPr="0015173B">
              <w:rPr>
                <w:rFonts w:asciiTheme="minorEastAsia" w:hAnsiTheme="minorEastAsia" w:hint="eastAsia"/>
                <w:szCs w:val="21"/>
              </w:rPr>
              <w:t xml:space="preserve">　　</w:t>
            </w:r>
            <w:r w:rsidR="00EB4B9B" w:rsidRPr="0015173B">
              <w:rPr>
                <w:rFonts w:asciiTheme="minorEastAsia" w:hAnsiTheme="minorEastAsia" w:hint="eastAsia"/>
                <w:szCs w:val="21"/>
              </w:rPr>
              <w:t>・前記以外の医療機関については、年の時間外・休日労働時間が960時間以下</w:t>
            </w:r>
          </w:p>
          <w:p w:rsidR="00EB4B9B" w:rsidRPr="0015173B" w:rsidRDefault="00EB4B9B" w:rsidP="008F08DF">
            <w:pPr>
              <w:spacing w:line="300" w:lineRule="exact"/>
              <w:ind w:left="630" w:hangingChars="300" w:hanging="630"/>
              <w:rPr>
                <w:rFonts w:asciiTheme="minorEastAsia" w:hAnsiTheme="minorEastAsia"/>
                <w:szCs w:val="21"/>
              </w:rPr>
            </w:pPr>
            <w:r w:rsidRPr="0015173B">
              <w:rPr>
                <w:rFonts w:asciiTheme="minorEastAsia" w:hAnsiTheme="minorEastAsia" w:hint="eastAsia"/>
                <w:szCs w:val="21"/>
              </w:rPr>
              <w:t xml:space="preserve">　　　となるよう次の①・②に留意し、当該保険医療機関内に</w:t>
            </w:r>
            <w:r w:rsidRPr="0015173B">
              <w:rPr>
                <w:rFonts w:asciiTheme="minorEastAsia" w:hAnsiTheme="minorEastAsia" w:hint="eastAsia"/>
                <w:szCs w:val="21"/>
                <w:u w:val="single"/>
              </w:rPr>
              <w:t>多職種からなる役割分担推進のための委員会又は会議を設置</w:t>
            </w:r>
            <w:r w:rsidRPr="0015173B">
              <w:rPr>
                <w:rFonts w:asciiTheme="minorEastAsia" w:hAnsiTheme="minorEastAsia" w:hint="eastAsia"/>
                <w:szCs w:val="21"/>
              </w:rPr>
              <w:t>し</w:t>
            </w:r>
            <w:r w:rsidR="008F08DF" w:rsidRPr="0015173B">
              <w:rPr>
                <w:rFonts w:asciiTheme="minorEastAsia" w:hAnsiTheme="minorEastAsia" w:hint="eastAsia"/>
                <w:szCs w:val="21"/>
              </w:rPr>
              <w:t>、</w:t>
            </w:r>
            <w:r w:rsidR="008F08DF" w:rsidRPr="0015173B">
              <w:rPr>
                <w:rFonts w:asciiTheme="minorEastAsia" w:hAnsiTheme="minorEastAsia" w:hint="eastAsia"/>
                <w:szCs w:val="21"/>
                <w:u w:val="single"/>
              </w:rPr>
              <w:t>「勤務医の負担の軽減及び処遇の改善に資する計画」を作成</w:t>
            </w:r>
            <w:r w:rsidR="008F08DF" w:rsidRPr="0015173B">
              <w:rPr>
                <w:rFonts w:asciiTheme="minorEastAsia" w:hAnsiTheme="minorEastAsia" w:hint="eastAsia"/>
                <w:szCs w:val="21"/>
              </w:rPr>
              <w:t>した 又は 策定する予定である</w:t>
            </w:r>
            <w:r w:rsidRPr="0015173B">
              <w:rPr>
                <w:rFonts w:asciiTheme="minorEastAsia" w:hAnsiTheme="minorEastAsia" w:hint="eastAsia"/>
                <w:szCs w:val="21"/>
              </w:rPr>
              <w:t>。また、当該委員会等は、当該計画</w:t>
            </w:r>
            <w:r w:rsidR="008F08DF" w:rsidRPr="0015173B">
              <w:rPr>
                <w:rFonts w:asciiTheme="minorEastAsia" w:hAnsiTheme="minorEastAsia" w:hint="eastAsia"/>
                <w:szCs w:val="21"/>
              </w:rPr>
              <w:t>の達成状況の評価を行う際、その他適宜必要に応じて開催している 又は 開催する予定である</w:t>
            </w:r>
            <w:r w:rsidRPr="0015173B">
              <w:rPr>
                <w:rFonts w:asciiTheme="minorEastAsia" w:hAnsiTheme="minorEastAsia" w:hint="eastAsia"/>
                <w:szCs w:val="21"/>
              </w:rPr>
              <w:t>。</w:t>
            </w:r>
          </w:p>
          <w:p w:rsidR="00EB4B9B" w:rsidRPr="0015173B" w:rsidRDefault="00EB4B9B" w:rsidP="008F08DF">
            <w:pPr>
              <w:pStyle w:val="aa"/>
              <w:numPr>
                <w:ilvl w:val="0"/>
                <w:numId w:val="4"/>
              </w:numPr>
              <w:spacing w:line="300" w:lineRule="exact"/>
              <w:ind w:leftChars="0"/>
              <w:rPr>
                <w:rFonts w:asciiTheme="minorEastAsia" w:hAnsiTheme="minorEastAsia"/>
                <w:szCs w:val="21"/>
              </w:rPr>
            </w:pPr>
            <w:r w:rsidRPr="0015173B">
              <w:rPr>
                <w:rFonts w:asciiTheme="minorEastAsia" w:hAnsiTheme="minorEastAsia" w:hint="eastAsia"/>
                <w:szCs w:val="21"/>
              </w:rPr>
              <w:t>現状の勤務医の勤務状況等を把握し、問題点を抽出した上で、具体的な取組み内容と目標達成年次等を含めた恒久的な勤務医の負担の軽減及び処遇の改善に資する計画とするとともに、定期的に評価し、見直しを行うこと。</w:t>
            </w:r>
          </w:p>
          <w:p w:rsidR="00EB4B9B" w:rsidRPr="0015173B" w:rsidRDefault="00EB4B9B" w:rsidP="008F08DF">
            <w:pPr>
              <w:pStyle w:val="aa"/>
              <w:numPr>
                <w:ilvl w:val="0"/>
                <w:numId w:val="4"/>
              </w:numPr>
              <w:spacing w:line="300" w:lineRule="exact"/>
              <w:ind w:leftChars="0"/>
              <w:rPr>
                <w:rFonts w:asciiTheme="minorEastAsia" w:hAnsiTheme="minorEastAsia"/>
                <w:szCs w:val="21"/>
              </w:rPr>
            </w:pPr>
            <w:r w:rsidRPr="0015173B">
              <w:rPr>
                <w:rFonts w:asciiTheme="minorEastAsia" w:hAnsiTheme="minorEastAsia" w:hint="eastAsia"/>
                <w:szCs w:val="21"/>
              </w:rPr>
              <w:t>計画の作成に当たっては、次に掲げるア～キの項目を踏まえ検討した上で、必要な事項を記載すること。</w:t>
            </w:r>
          </w:p>
          <w:p w:rsidR="00EB4B9B" w:rsidRPr="0015173B" w:rsidRDefault="00EB4B9B" w:rsidP="008F08DF">
            <w:pPr>
              <w:spacing w:line="300" w:lineRule="exact"/>
              <w:ind w:left="1155" w:hangingChars="550" w:hanging="1155"/>
              <w:rPr>
                <w:rFonts w:asciiTheme="minorEastAsia" w:hAnsiTheme="minorEastAsia"/>
                <w:sz w:val="18"/>
                <w:szCs w:val="21"/>
              </w:rPr>
            </w:pPr>
            <w:r w:rsidRPr="0015173B">
              <w:rPr>
                <w:rFonts w:asciiTheme="minorEastAsia" w:hAnsiTheme="minorEastAsia" w:hint="eastAsia"/>
                <w:szCs w:val="21"/>
              </w:rPr>
              <w:t xml:space="preserve">　　　　</w:t>
            </w:r>
            <w:r w:rsidRPr="0015173B">
              <w:rPr>
                <w:rFonts w:asciiTheme="minorEastAsia" w:hAnsiTheme="minorEastAsia" w:hint="eastAsia"/>
                <w:sz w:val="18"/>
                <w:szCs w:val="21"/>
              </w:rPr>
              <w:t>ア　医師と医療関係職種、医療関係職種と事務職員等における役割分担の具体的内容（例えば、初診時の予診の実施、静脈採血等の実施、入院の説明の実施、検査手順の説明の実施、服薬指導など）</w:t>
            </w:r>
          </w:p>
          <w:p w:rsidR="00EB4B9B" w:rsidRPr="0015173B" w:rsidRDefault="00EB4B9B" w:rsidP="008F08DF">
            <w:pPr>
              <w:spacing w:line="300" w:lineRule="exact"/>
              <w:rPr>
                <w:rFonts w:asciiTheme="minorEastAsia" w:hAnsiTheme="minorEastAsia"/>
                <w:sz w:val="18"/>
                <w:szCs w:val="21"/>
              </w:rPr>
            </w:pPr>
            <w:r w:rsidRPr="0015173B">
              <w:rPr>
                <w:rFonts w:asciiTheme="minorEastAsia" w:hAnsiTheme="minorEastAsia" w:hint="eastAsia"/>
                <w:sz w:val="18"/>
                <w:szCs w:val="21"/>
              </w:rPr>
              <w:t xml:space="preserve">　　　　</w:t>
            </w:r>
            <w:r w:rsidR="00D62D6E" w:rsidRPr="0015173B">
              <w:rPr>
                <w:rFonts w:asciiTheme="minorEastAsia" w:hAnsiTheme="minorEastAsia" w:hint="eastAsia"/>
                <w:sz w:val="18"/>
                <w:szCs w:val="21"/>
              </w:rPr>
              <w:t xml:space="preserve"> </w:t>
            </w:r>
            <w:r w:rsidRPr="0015173B">
              <w:rPr>
                <w:rFonts w:asciiTheme="minorEastAsia" w:hAnsiTheme="minorEastAsia" w:hint="eastAsia"/>
                <w:sz w:val="18"/>
                <w:szCs w:val="21"/>
              </w:rPr>
              <w:t>イ　勤務計画上、連続当直を行わない勤務体制の実施</w:t>
            </w:r>
          </w:p>
          <w:p w:rsidR="00EB4B9B" w:rsidRPr="0015173B" w:rsidRDefault="00EB4B9B" w:rsidP="008F08DF">
            <w:pPr>
              <w:spacing w:line="300" w:lineRule="exact"/>
              <w:ind w:left="1080" w:hangingChars="600" w:hanging="1080"/>
              <w:rPr>
                <w:rFonts w:asciiTheme="minorEastAsia" w:hAnsiTheme="minorEastAsia"/>
                <w:sz w:val="18"/>
                <w:szCs w:val="21"/>
              </w:rPr>
            </w:pPr>
            <w:r w:rsidRPr="0015173B">
              <w:rPr>
                <w:rFonts w:asciiTheme="minorEastAsia" w:hAnsiTheme="minorEastAsia" w:hint="eastAsia"/>
                <w:sz w:val="18"/>
                <w:szCs w:val="21"/>
              </w:rPr>
              <w:t xml:space="preserve">　　　　</w:t>
            </w:r>
            <w:r w:rsidR="00D62D6E" w:rsidRPr="0015173B">
              <w:rPr>
                <w:rFonts w:asciiTheme="minorEastAsia" w:hAnsiTheme="minorEastAsia" w:hint="eastAsia"/>
                <w:sz w:val="18"/>
                <w:szCs w:val="21"/>
              </w:rPr>
              <w:t xml:space="preserve"> </w:t>
            </w:r>
            <w:r w:rsidRPr="0015173B">
              <w:rPr>
                <w:rFonts w:asciiTheme="minorEastAsia" w:hAnsiTheme="minorEastAsia" w:hint="eastAsia"/>
                <w:sz w:val="18"/>
                <w:szCs w:val="21"/>
              </w:rPr>
              <w:t>ウ　前日の終業時刻と翌日の始業時刻の間の一定時間の休息時間の確保（勤務間インターバル）</w:t>
            </w:r>
          </w:p>
          <w:p w:rsidR="00EB4B9B" w:rsidRPr="0015173B" w:rsidRDefault="00EB4B9B" w:rsidP="008F08DF">
            <w:pPr>
              <w:spacing w:line="300" w:lineRule="exact"/>
              <w:rPr>
                <w:rFonts w:asciiTheme="minorEastAsia" w:hAnsiTheme="minorEastAsia"/>
                <w:sz w:val="18"/>
                <w:szCs w:val="21"/>
              </w:rPr>
            </w:pPr>
            <w:r w:rsidRPr="0015173B">
              <w:rPr>
                <w:rFonts w:asciiTheme="minorEastAsia" w:hAnsiTheme="minorEastAsia" w:hint="eastAsia"/>
                <w:sz w:val="18"/>
                <w:szCs w:val="21"/>
              </w:rPr>
              <w:t xml:space="preserve">　　　　</w:t>
            </w:r>
            <w:r w:rsidR="00D62D6E" w:rsidRPr="0015173B">
              <w:rPr>
                <w:rFonts w:asciiTheme="minorEastAsia" w:hAnsiTheme="minorEastAsia" w:hint="eastAsia"/>
                <w:sz w:val="18"/>
                <w:szCs w:val="21"/>
              </w:rPr>
              <w:t xml:space="preserve"> </w:t>
            </w:r>
            <w:r w:rsidRPr="0015173B">
              <w:rPr>
                <w:rFonts w:asciiTheme="minorEastAsia" w:hAnsiTheme="minorEastAsia" w:hint="eastAsia"/>
                <w:sz w:val="18"/>
                <w:szCs w:val="21"/>
              </w:rPr>
              <w:t>エ　予定手術前日の当直や夜勤に対する配慮</w:t>
            </w:r>
          </w:p>
          <w:p w:rsidR="00EB4B9B" w:rsidRPr="0015173B" w:rsidRDefault="00EB4B9B" w:rsidP="008F08DF">
            <w:pPr>
              <w:spacing w:line="300" w:lineRule="exact"/>
              <w:rPr>
                <w:rFonts w:asciiTheme="minorEastAsia" w:hAnsiTheme="minorEastAsia"/>
                <w:sz w:val="18"/>
                <w:szCs w:val="21"/>
              </w:rPr>
            </w:pPr>
            <w:r w:rsidRPr="0015173B">
              <w:rPr>
                <w:rFonts w:asciiTheme="minorEastAsia" w:hAnsiTheme="minorEastAsia" w:hint="eastAsia"/>
                <w:sz w:val="18"/>
                <w:szCs w:val="21"/>
              </w:rPr>
              <w:t xml:space="preserve">　　　　</w:t>
            </w:r>
            <w:r w:rsidR="00D62D6E" w:rsidRPr="0015173B">
              <w:rPr>
                <w:rFonts w:asciiTheme="minorEastAsia" w:hAnsiTheme="minorEastAsia" w:hint="eastAsia"/>
                <w:sz w:val="18"/>
                <w:szCs w:val="21"/>
              </w:rPr>
              <w:t xml:space="preserve"> </w:t>
            </w:r>
            <w:r w:rsidRPr="0015173B">
              <w:rPr>
                <w:rFonts w:asciiTheme="minorEastAsia" w:hAnsiTheme="minorEastAsia" w:hint="eastAsia"/>
                <w:sz w:val="18"/>
                <w:szCs w:val="21"/>
              </w:rPr>
              <w:t>オ　当直翌日の業務内容に対する配慮</w:t>
            </w:r>
          </w:p>
          <w:p w:rsidR="00EB4B9B" w:rsidRPr="0015173B" w:rsidRDefault="00EB4B9B" w:rsidP="008F08DF">
            <w:pPr>
              <w:spacing w:line="300" w:lineRule="exact"/>
              <w:rPr>
                <w:rFonts w:asciiTheme="minorEastAsia" w:hAnsiTheme="minorEastAsia"/>
                <w:sz w:val="18"/>
                <w:szCs w:val="21"/>
              </w:rPr>
            </w:pPr>
            <w:r w:rsidRPr="0015173B">
              <w:rPr>
                <w:rFonts w:asciiTheme="minorEastAsia" w:hAnsiTheme="minorEastAsia" w:hint="eastAsia"/>
                <w:sz w:val="18"/>
                <w:szCs w:val="21"/>
              </w:rPr>
              <w:t xml:space="preserve">　　　　</w:t>
            </w:r>
            <w:r w:rsidR="00D62D6E" w:rsidRPr="0015173B">
              <w:rPr>
                <w:rFonts w:asciiTheme="minorEastAsia" w:hAnsiTheme="minorEastAsia" w:hint="eastAsia"/>
                <w:sz w:val="18"/>
                <w:szCs w:val="21"/>
              </w:rPr>
              <w:t xml:space="preserve"> </w:t>
            </w:r>
            <w:r w:rsidRPr="0015173B">
              <w:rPr>
                <w:rFonts w:asciiTheme="minorEastAsia" w:hAnsiTheme="minorEastAsia" w:hint="eastAsia"/>
                <w:sz w:val="18"/>
                <w:szCs w:val="21"/>
              </w:rPr>
              <w:t>カ　交替勤務制・複数主治医制の実施</w:t>
            </w:r>
          </w:p>
          <w:p w:rsidR="00EB4B9B" w:rsidRPr="0015173B" w:rsidRDefault="00EB4B9B" w:rsidP="00D62D6E">
            <w:pPr>
              <w:spacing w:line="300" w:lineRule="exact"/>
              <w:ind w:left="990" w:hangingChars="550" w:hanging="990"/>
              <w:rPr>
                <w:rFonts w:asciiTheme="minorEastAsia" w:hAnsiTheme="minorEastAsia"/>
                <w:sz w:val="18"/>
                <w:szCs w:val="21"/>
              </w:rPr>
            </w:pPr>
            <w:r w:rsidRPr="0015173B">
              <w:rPr>
                <w:rFonts w:asciiTheme="minorEastAsia" w:hAnsiTheme="minorEastAsia" w:hint="eastAsia"/>
                <w:sz w:val="18"/>
                <w:szCs w:val="21"/>
              </w:rPr>
              <w:t xml:space="preserve">　　　　</w:t>
            </w:r>
            <w:r w:rsidR="00D62D6E" w:rsidRPr="0015173B">
              <w:rPr>
                <w:rFonts w:asciiTheme="minorEastAsia" w:hAnsiTheme="minorEastAsia" w:hint="eastAsia"/>
                <w:sz w:val="18"/>
                <w:szCs w:val="21"/>
              </w:rPr>
              <w:t xml:space="preserve"> </w:t>
            </w:r>
            <w:r w:rsidRPr="0015173B">
              <w:rPr>
                <w:rFonts w:asciiTheme="minorEastAsia" w:hAnsiTheme="minorEastAsia" w:hint="eastAsia"/>
                <w:sz w:val="18"/>
                <w:szCs w:val="21"/>
              </w:rPr>
              <w:t>キ　育児・介護休業法第23条第１項、同条第３項又は同法第24条の規定による措置を活用した短時間正規雇用医師の活用</w:t>
            </w:r>
          </w:p>
          <w:p w:rsidR="00EB4B9B" w:rsidRPr="0015173B" w:rsidRDefault="008F08DF" w:rsidP="007F1B41">
            <w:pPr>
              <w:spacing w:line="300" w:lineRule="exact"/>
              <w:ind w:left="1050" w:hangingChars="500" w:hanging="1050"/>
              <w:rPr>
                <w:rFonts w:asciiTheme="minorEastAsia" w:hAnsiTheme="minorEastAsia"/>
                <w:szCs w:val="21"/>
              </w:rPr>
            </w:pPr>
            <w:r w:rsidRPr="0015173B">
              <w:rPr>
                <w:rFonts w:asciiTheme="minorEastAsia" w:hAnsiTheme="minorEastAsia" w:hint="eastAsia"/>
                <w:szCs w:val="21"/>
              </w:rPr>
              <w:t xml:space="preserve">　　　（※</w:t>
            </w:r>
            <w:r w:rsidR="00FC5B9F">
              <w:rPr>
                <w:rFonts w:asciiTheme="minorEastAsia" w:hAnsiTheme="minorEastAsia" w:hint="eastAsia"/>
                <w:szCs w:val="21"/>
              </w:rPr>
              <w:t>本計画の実施により、労働時間が短縮状況していることを</w:t>
            </w:r>
            <w:r w:rsidR="007F1B41">
              <w:rPr>
                <w:rFonts w:asciiTheme="minorEastAsia" w:hAnsiTheme="minorEastAsia" w:hint="eastAsia"/>
                <w:szCs w:val="21"/>
              </w:rPr>
              <w:t>本補助金の</w:t>
            </w:r>
            <w:r w:rsidR="007F1B41" w:rsidRPr="00207883">
              <w:rPr>
                <w:rFonts w:asciiTheme="minorEastAsia" w:hAnsiTheme="minorEastAsia" w:hint="eastAsia"/>
                <w:szCs w:val="21"/>
              </w:rPr>
              <w:t>実績報告時に</w:t>
            </w:r>
            <w:r w:rsidR="0063333B" w:rsidRPr="00207883">
              <w:rPr>
                <w:rFonts w:asciiTheme="minorEastAsia" w:hAnsiTheme="minorEastAsia" w:hint="eastAsia"/>
                <w:szCs w:val="21"/>
              </w:rPr>
              <w:t>県</w:t>
            </w:r>
            <w:r w:rsidR="00FC5B9F" w:rsidRPr="00207883">
              <w:rPr>
                <w:rFonts w:asciiTheme="minorEastAsia" w:hAnsiTheme="minorEastAsia" w:hint="eastAsia"/>
                <w:szCs w:val="21"/>
              </w:rPr>
              <w:t>が確認</w:t>
            </w:r>
            <w:r w:rsidRPr="0015173B">
              <w:rPr>
                <w:rFonts w:asciiTheme="minorEastAsia" w:hAnsiTheme="minorEastAsia" w:hint="eastAsia"/>
                <w:szCs w:val="21"/>
              </w:rPr>
              <w:t>）</w:t>
            </w:r>
          </w:p>
          <w:p w:rsidR="00EB4B9B" w:rsidRDefault="00EB4B9B" w:rsidP="008F08DF">
            <w:pPr>
              <w:spacing w:line="300" w:lineRule="exact"/>
              <w:ind w:left="630" w:hangingChars="300" w:hanging="630"/>
              <w:rPr>
                <w:rFonts w:asciiTheme="minorEastAsia" w:hAnsiTheme="minorEastAsia"/>
                <w:szCs w:val="21"/>
              </w:rPr>
            </w:pPr>
            <w:r w:rsidRPr="0015173B">
              <w:rPr>
                <w:rFonts w:asciiTheme="minorEastAsia" w:hAnsiTheme="minorEastAsia" w:hint="eastAsia"/>
                <w:szCs w:val="21"/>
              </w:rPr>
              <w:t>（４）</w:t>
            </w:r>
            <w:r w:rsidRPr="0015173B">
              <w:rPr>
                <w:rFonts w:asciiTheme="minorEastAsia" w:hAnsiTheme="minorEastAsia" w:hint="eastAsia"/>
                <w:szCs w:val="21"/>
                <w:u w:val="single"/>
              </w:rPr>
              <w:t>勤務医の負担の軽減及び処遇の改善に関す</w:t>
            </w:r>
            <w:r w:rsidR="008F08DF" w:rsidRPr="0015173B">
              <w:rPr>
                <w:rFonts w:asciiTheme="minorEastAsia" w:hAnsiTheme="minorEastAsia" w:hint="eastAsia"/>
                <w:szCs w:val="21"/>
                <w:u w:val="single"/>
              </w:rPr>
              <w:t>る取組事項</w:t>
            </w:r>
            <w:r w:rsidR="008F08DF" w:rsidRPr="0015173B">
              <w:rPr>
                <w:rFonts w:asciiTheme="minorEastAsia" w:hAnsiTheme="minorEastAsia" w:hint="eastAsia"/>
                <w:szCs w:val="21"/>
              </w:rPr>
              <w:t>を当該保険医療機関内に掲示する等の方法で</w:t>
            </w:r>
            <w:r w:rsidR="008F08DF" w:rsidRPr="0015173B">
              <w:rPr>
                <w:rFonts w:asciiTheme="minorEastAsia" w:hAnsiTheme="minorEastAsia" w:hint="eastAsia"/>
                <w:szCs w:val="21"/>
                <w:u w:val="single"/>
              </w:rPr>
              <w:t>公開</w:t>
            </w:r>
            <w:r w:rsidR="008F08DF" w:rsidRPr="0015173B">
              <w:rPr>
                <w:rFonts w:asciiTheme="minorEastAsia" w:hAnsiTheme="minorEastAsia" w:hint="eastAsia"/>
                <w:szCs w:val="21"/>
              </w:rPr>
              <w:t>する予定である。</w:t>
            </w:r>
            <w:r w:rsidRPr="0015173B">
              <w:rPr>
                <w:rFonts w:asciiTheme="minorEastAsia" w:hAnsiTheme="minorEastAsia" w:hint="eastAsia"/>
                <w:szCs w:val="21"/>
              </w:rPr>
              <w:t xml:space="preserve">　</w:t>
            </w:r>
          </w:p>
          <w:p w:rsidR="0063333B" w:rsidRDefault="0063333B" w:rsidP="008F08DF">
            <w:pPr>
              <w:spacing w:line="300" w:lineRule="exact"/>
              <w:ind w:left="630" w:hangingChars="300" w:hanging="630"/>
              <w:rPr>
                <w:rFonts w:asciiTheme="majorEastAsia" w:eastAsiaTheme="majorEastAsia" w:hAnsiTheme="majorEastAsia"/>
                <w:szCs w:val="21"/>
              </w:rPr>
            </w:pPr>
          </w:p>
        </w:tc>
      </w:tr>
    </w:tbl>
    <w:p w:rsidR="00EB4B9B" w:rsidRDefault="00EB4B9B" w:rsidP="00EB4B9B">
      <w:pPr>
        <w:rPr>
          <w:rFonts w:asciiTheme="majorEastAsia" w:eastAsiaTheme="majorEastAsia" w:hAnsiTheme="majorEastAsia"/>
          <w:szCs w:val="21"/>
        </w:rPr>
      </w:pPr>
    </w:p>
    <w:p w:rsidR="00771059" w:rsidRDefault="00771059" w:rsidP="00EB4B9B">
      <w:pPr>
        <w:rPr>
          <w:rFonts w:asciiTheme="majorEastAsia" w:eastAsiaTheme="majorEastAsia" w:hAnsiTheme="majorEastAsia"/>
          <w:szCs w:val="21"/>
        </w:rPr>
      </w:pPr>
    </w:p>
    <w:sectPr w:rsidR="00771059" w:rsidSect="0063333B">
      <w:pgSz w:w="11906" w:h="16838"/>
      <w:pgMar w:top="1418" w:right="1531" w:bottom="85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B75" w:rsidRDefault="00651B75" w:rsidP="00200B08">
      <w:r>
        <w:separator/>
      </w:r>
    </w:p>
  </w:endnote>
  <w:endnote w:type="continuationSeparator" w:id="0">
    <w:p w:rsidR="00651B75" w:rsidRDefault="00651B75"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B75" w:rsidRDefault="00651B75" w:rsidP="00200B08">
      <w:r>
        <w:separator/>
      </w:r>
    </w:p>
  </w:footnote>
  <w:footnote w:type="continuationSeparator" w:id="0">
    <w:p w:rsidR="00651B75" w:rsidRDefault="00651B75" w:rsidP="00200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232"/>
    <w:multiLevelType w:val="hybridMultilevel"/>
    <w:tmpl w:val="E3C46D24"/>
    <w:lvl w:ilvl="0" w:tplc="34A28806">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E13207E"/>
    <w:multiLevelType w:val="hybridMultilevel"/>
    <w:tmpl w:val="2C02B2DC"/>
    <w:lvl w:ilvl="0" w:tplc="96FCBAEA">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1C5CC6"/>
    <w:multiLevelType w:val="hybridMultilevel"/>
    <w:tmpl w:val="1D62B740"/>
    <w:lvl w:ilvl="0" w:tplc="2A2E86CA">
      <w:start w:val="1"/>
      <w:numFmt w:val="decimalFullWidth"/>
      <w:lvlText w:val="%1．"/>
      <w:lvlJc w:val="left"/>
      <w:pPr>
        <w:ind w:left="405" w:hanging="405"/>
      </w:pPr>
      <w:rPr>
        <w:rFonts w:hint="default"/>
      </w:rPr>
    </w:lvl>
    <w:lvl w:ilvl="1" w:tplc="95E28D84">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0036D"/>
    <w:multiLevelType w:val="hybridMultilevel"/>
    <w:tmpl w:val="4ECAEC5E"/>
    <w:lvl w:ilvl="0" w:tplc="551C94C0">
      <w:numFmt w:val="bullet"/>
      <w:lvlText w:val="□"/>
      <w:lvlJc w:val="left"/>
      <w:pPr>
        <w:ind w:left="360" w:hanging="360"/>
      </w:pPr>
      <w:rPr>
        <w:rFonts w:ascii="ＭＳ ゴシック" w:eastAsia="ＭＳ ゴシック" w:hAnsi="ＭＳ ゴシック" w:cs="ＭＳ Ｐ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2E7CC0"/>
    <w:multiLevelType w:val="hybridMultilevel"/>
    <w:tmpl w:val="FB84AA7C"/>
    <w:lvl w:ilvl="0" w:tplc="EB3E6C9C">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61"/>
    <w:rsid w:val="000C12E4"/>
    <w:rsid w:val="000D6D6C"/>
    <w:rsid w:val="000F08CD"/>
    <w:rsid w:val="0015173B"/>
    <w:rsid w:val="00181001"/>
    <w:rsid w:val="001C6248"/>
    <w:rsid w:val="00200B08"/>
    <w:rsid w:val="00207883"/>
    <w:rsid w:val="00256DA4"/>
    <w:rsid w:val="002B4E5E"/>
    <w:rsid w:val="002B6E08"/>
    <w:rsid w:val="002C6B82"/>
    <w:rsid w:val="00355E6C"/>
    <w:rsid w:val="003819F4"/>
    <w:rsid w:val="0038338A"/>
    <w:rsid w:val="003844C2"/>
    <w:rsid w:val="003B6A8A"/>
    <w:rsid w:val="003E215D"/>
    <w:rsid w:val="003F7ED2"/>
    <w:rsid w:val="00415931"/>
    <w:rsid w:val="0042538D"/>
    <w:rsid w:val="00451134"/>
    <w:rsid w:val="00485ACC"/>
    <w:rsid w:val="004F16DA"/>
    <w:rsid w:val="00501706"/>
    <w:rsid w:val="00513880"/>
    <w:rsid w:val="00532274"/>
    <w:rsid w:val="00550458"/>
    <w:rsid w:val="00561518"/>
    <w:rsid w:val="005640AC"/>
    <w:rsid w:val="005D1577"/>
    <w:rsid w:val="005F1ACD"/>
    <w:rsid w:val="00623800"/>
    <w:rsid w:val="0063333B"/>
    <w:rsid w:val="00651B75"/>
    <w:rsid w:val="006767C0"/>
    <w:rsid w:val="007037C8"/>
    <w:rsid w:val="0072737C"/>
    <w:rsid w:val="00755C57"/>
    <w:rsid w:val="00771059"/>
    <w:rsid w:val="00777E6D"/>
    <w:rsid w:val="00784CDD"/>
    <w:rsid w:val="007F1B41"/>
    <w:rsid w:val="008021AC"/>
    <w:rsid w:val="00814F93"/>
    <w:rsid w:val="00833E61"/>
    <w:rsid w:val="00860426"/>
    <w:rsid w:val="00874255"/>
    <w:rsid w:val="008761FF"/>
    <w:rsid w:val="008D7F15"/>
    <w:rsid w:val="008F08DF"/>
    <w:rsid w:val="00901F38"/>
    <w:rsid w:val="00903017"/>
    <w:rsid w:val="00914FCB"/>
    <w:rsid w:val="00920918"/>
    <w:rsid w:val="00924269"/>
    <w:rsid w:val="009659E3"/>
    <w:rsid w:val="00986FC8"/>
    <w:rsid w:val="009A2ADB"/>
    <w:rsid w:val="009D4AE1"/>
    <w:rsid w:val="009F78A9"/>
    <w:rsid w:val="00A00717"/>
    <w:rsid w:val="00A450C8"/>
    <w:rsid w:val="00A53FEA"/>
    <w:rsid w:val="00A653AC"/>
    <w:rsid w:val="00A77E5F"/>
    <w:rsid w:val="00AA57BA"/>
    <w:rsid w:val="00B11297"/>
    <w:rsid w:val="00B23C52"/>
    <w:rsid w:val="00B82DFE"/>
    <w:rsid w:val="00BE2F1D"/>
    <w:rsid w:val="00C16DA5"/>
    <w:rsid w:val="00C17DD0"/>
    <w:rsid w:val="00C60EB5"/>
    <w:rsid w:val="00C97C0E"/>
    <w:rsid w:val="00CB7D07"/>
    <w:rsid w:val="00CC1085"/>
    <w:rsid w:val="00D62D6E"/>
    <w:rsid w:val="00D66B90"/>
    <w:rsid w:val="00DB5C00"/>
    <w:rsid w:val="00DD334D"/>
    <w:rsid w:val="00E12DD3"/>
    <w:rsid w:val="00E44A66"/>
    <w:rsid w:val="00E6611E"/>
    <w:rsid w:val="00EB4B9B"/>
    <w:rsid w:val="00F41744"/>
    <w:rsid w:val="00F8655E"/>
    <w:rsid w:val="00FC5B9F"/>
    <w:rsid w:val="00FF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C12752D3-9F11-4CC8-B595-01AAF70F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table" w:styleId="a9">
    <w:name w:val="Table Grid"/>
    <w:basedOn w:val="a1"/>
    <w:uiPriority w:val="39"/>
    <w:rsid w:val="00256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D4AE1"/>
    <w:pPr>
      <w:ind w:leftChars="400" w:left="840"/>
    </w:pPr>
  </w:style>
  <w:style w:type="character" w:styleId="ab">
    <w:name w:val="Hyperlink"/>
    <w:basedOn w:val="a0"/>
    <w:uiPriority w:val="99"/>
    <w:unhideWhenUsed/>
    <w:rsid w:val="00986F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6846">
      <w:bodyDiv w:val="1"/>
      <w:marLeft w:val="0"/>
      <w:marRight w:val="0"/>
      <w:marTop w:val="0"/>
      <w:marBottom w:val="0"/>
      <w:divBdr>
        <w:top w:val="none" w:sz="0" w:space="0" w:color="auto"/>
        <w:left w:val="none" w:sz="0" w:space="0" w:color="auto"/>
        <w:bottom w:val="none" w:sz="0" w:space="0" w:color="auto"/>
        <w:right w:val="none" w:sz="0" w:space="0" w:color="auto"/>
      </w:divBdr>
    </w:div>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3EA00-A017-43C7-9CC9-8154AE6E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Pages>
  <Words>322</Words>
  <Characters>1840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お客様</dc:creator>
  <cp:keywords/>
  <dc:description/>
  <cp:lastModifiedBy>三嶋　洋介</cp:lastModifiedBy>
  <cp:revision>26</cp:revision>
  <cp:lastPrinted>2023-10-09T07:50:00Z</cp:lastPrinted>
  <dcterms:created xsi:type="dcterms:W3CDTF">2020-10-18T13:09:00Z</dcterms:created>
  <dcterms:modified xsi:type="dcterms:W3CDTF">2023-10-09T07:50:00Z</dcterms:modified>
</cp:coreProperties>
</file>