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50" w:rsidRPr="00083079" w:rsidRDefault="00A73B7D" w:rsidP="00A63E35">
      <w:pPr>
        <w:jc w:val="center"/>
        <w:rPr>
          <w:rFonts w:ascii="ＭＳ ゴシック" w:eastAsia="ＭＳ ゴシック" w:hAnsi="ＭＳ ゴシック" w:cs="メイリオ"/>
          <w:b/>
          <w:sz w:val="24"/>
          <w:szCs w:val="28"/>
        </w:rPr>
      </w:pPr>
      <w:r w:rsidRPr="00083079">
        <w:rPr>
          <w:rFonts w:ascii="メイリオ" w:eastAsia="メイリオ" w:hAnsi="メイリオ" w:cs="メイリオ" w:hint="eastAsia"/>
          <w:sz w:val="24"/>
          <w:szCs w:val="28"/>
        </w:rPr>
        <w:t xml:space="preserve">　</w:t>
      </w:r>
      <w:r w:rsidR="00441B16" w:rsidRPr="00083079">
        <w:rPr>
          <w:rFonts w:ascii="ＭＳ ゴシック" w:eastAsia="ＭＳ ゴシック" w:hAnsi="ＭＳ ゴシック" w:cs="メイリオ" w:hint="eastAsia"/>
          <w:b/>
          <w:sz w:val="24"/>
          <w:szCs w:val="28"/>
        </w:rPr>
        <w:t>令和</w:t>
      </w:r>
      <w:r w:rsidR="003D626D">
        <w:rPr>
          <w:rFonts w:ascii="ＭＳ ゴシック" w:eastAsia="ＭＳ ゴシック" w:hAnsi="ＭＳ ゴシック" w:cs="メイリオ" w:hint="eastAsia"/>
          <w:b/>
          <w:sz w:val="24"/>
          <w:szCs w:val="28"/>
        </w:rPr>
        <w:t>５</w:t>
      </w:r>
      <w:r w:rsidR="00B773BD" w:rsidRPr="00083079">
        <w:rPr>
          <w:rFonts w:ascii="ＭＳ ゴシック" w:eastAsia="ＭＳ ゴシック" w:hAnsi="ＭＳ ゴシック" w:cs="メイリオ" w:hint="eastAsia"/>
          <w:b/>
          <w:sz w:val="24"/>
          <w:szCs w:val="28"/>
        </w:rPr>
        <w:t>年度</w:t>
      </w:r>
      <w:r w:rsidR="004758D3" w:rsidRPr="00083079">
        <w:rPr>
          <w:rFonts w:ascii="ＭＳ ゴシック" w:eastAsia="ＭＳ ゴシック" w:hAnsi="ＭＳ ゴシック" w:cs="メイリオ" w:hint="eastAsia"/>
          <w:b/>
          <w:sz w:val="24"/>
          <w:szCs w:val="28"/>
        </w:rPr>
        <w:t xml:space="preserve">　</w:t>
      </w:r>
      <w:r w:rsidR="00B502D5">
        <w:rPr>
          <w:rFonts w:ascii="ＭＳ ゴシック" w:eastAsia="ＭＳ ゴシック" w:hAnsi="ＭＳ ゴシック" w:cs="メイリオ" w:hint="eastAsia"/>
          <w:b/>
          <w:sz w:val="24"/>
          <w:szCs w:val="28"/>
        </w:rPr>
        <w:t>市町村等在宅医療介護連携</w:t>
      </w:r>
      <w:r w:rsidR="002A7094" w:rsidRPr="00083079">
        <w:rPr>
          <w:rFonts w:ascii="ＭＳ ゴシック" w:eastAsia="ＭＳ ゴシック" w:hAnsi="ＭＳ ゴシック" w:cs="メイリオ" w:hint="eastAsia"/>
          <w:b/>
          <w:sz w:val="24"/>
          <w:szCs w:val="28"/>
        </w:rPr>
        <w:t>担当者会議</w:t>
      </w:r>
      <w:r w:rsidR="004758D3" w:rsidRPr="00083079">
        <w:rPr>
          <w:rFonts w:ascii="ＭＳ ゴシック" w:eastAsia="ＭＳ ゴシック" w:hAnsi="ＭＳ ゴシック" w:cs="メイリオ" w:hint="eastAsia"/>
          <w:b/>
          <w:sz w:val="24"/>
          <w:szCs w:val="28"/>
        </w:rPr>
        <w:t xml:space="preserve">　</w:t>
      </w:r>
      <w:r w:rsidR="00D02B9E" w:rsidRPr="00083079">
        <w:rPr>
          <w:rFonts w:ascii="ＭＳ ゴシック" w:eastAsia="ＭＳ ゴシック" w:hAnsi="ＭＳ ゴシック" w:cs="メイリオ" w:hint="eastAsia"/>
          <w:b/>
          <w:sz w:val="24"/>
          <w:szCs w:val="28"/>
        </w:rPr>
        <w:t>開催</w:t>
      </w:r>
      <w:r w:rsidR="00E65550" w:rsidRPr="00083079">
        <w:rPr>
          <w:rFonts w:ascii="ＭＳ ゴシック" w:eastAsia="ＭＳ ゴシック" w:hAnsi="ＭＳ ゴシック" w:cs="メイリオ" w:hint="eastAsia"/>
          <w:b/>
          <w:sz w:val="24"/>
          <w:szCs w:val="28"/>
        </w:rPr>
        <w:t>要領</w:t>
      </w:r>
    </w:p>
    <w:p w:rsidR="00385068" w:rsidRPr="00083079" w:rsidRDefault="00385068" w:rsidP="00385068">
      <w:pPr>
        <w:rPr>
          <w:rFonts w:asciiTheme="majorEastAsia" w:eastAsiaTheme="majorEastAsia" w:hAnsiTheme="majorEastAsia"/>
          <w:b/>
          <w:sz w:val="22"/>
          <w:szCs w:val="24"/>
        </w:rPr>
      </w:pPr>
      <w:r w:rsidRPr="00083079">
        <w:rPr>
          <w:rFonts w:asciiTheme="majorEastAsia" w:eastAsiaTheme="majorEastAsia" w:hAnsiTheme="majorEastAsia" w:hint="eastAsia"/>
          <w:b/>
          <w:sz w:val="22"/>
          <w:szCs w:val="24"/>
        </w:rPr>
        <w:t>１　目的</w:t>
      </w:r>
    </w:p>
    <w:p w:rsidR="00210960" w:rsidRPr="00083079" w:rsidRDefault="00AD53A4" w:rsidP="00C121D8">
      <w:pPr>
        <w:ind w:left="660" w:hangingChars="300" w:hanging="660"/>
        <w:rPr>
          <w:sz w:val="22"/>
          <w:szCs w:val="24"/>
        </w:rPr>
      </w:pPr>
      <w:r w:rsidRPr="00083079">
        <w:rPr>
          <w:rFonts w:hint="eastAsia"/>
          <w:sz w:val="22"/>
          <w:szCs w:val="24"/>
        </w:rPr>
        <w:t xml:space="preserve">　　　</w:t>
      </w:r>
      <w:r w:rsidR="009163F5" w:rsidRPr="00083079">
        <w:rPr>
          <w:rFonts w:hint="eastAsia"/>
          <w:sz w:val="22"/>
          <w:szCs w:val="24"/>
        </w:rPr>
        <w:t xml:space="preserve">　</w:t>
      </w:r>
      <w:r w:rsidR="002D3C63">
        <w:rPr>
          <w:rFonts w:hint="eastAsia"/>
          <w:sz w:val="22"/>
          <w:szCs w:val="24"/>
        </w:rPr>
        <w:t>県内の在宅医療介護連携</w:t>
      </w:r>
      <w:r w:rsidR="004758D3" w:rsidRPr="00083079">
        <w:rPr>
          <w:rFonts w:hint="eastAsia"/>
          <w:sz w:val="22"/>
          <w:szCs w:val="24"/>
        </w:rPr>
        <w:t>に関する取組が</w:t>
      </w:r>
      <w:r w:rsidR="00EB3A4F" w:rsidRPr="00083079">
        <w:rPr>
          <w:rFonts w:hint="eastAsia"/>
          <w:sz w:val="22"/>
          <w:szCs w:val="24"/>
        </w:rPr>
        <w:t>より</w:t>
      </w:r>
      <w:r w:rsidR="004758D3" w:rsidRPr="00083079">
        <w:rPr>
          <w:rFonts w:hint="eastAsia"/>
          <w:sz w:val="22"/>
          <w:szCs w:val="24"/>
        </w:rPr>
        <w:t>効果的に</w:t>
      </w:r>
      <w:r w:rsidR="002172B9" w:rsidRPr="00083079">
        <w:rPr>
          <w:rFonts w:hint="eastAsia"/>
          <w:sz w:val="22"/>
          <w:szCs w:val="24"/>
        </w:rPr>
        <w:t>展開されるよう</w:t>
      </w:r>
      <w:r w:rsidR="00446497" w:rsidRPr="00083079">
        <w:rPr>
          <w:rFonts w:hint="eastAsia"/>
          <w:sz w:val="22"/>
          <w:szCs w:val="24"/>
        </w:rPr>
        <w:t>、</w:t>
      </w:r>
      <w:r w:rsidR="00440C44">
        <w:rPr>
          <w:rFonts w:hint="eastAsia"/>
          <w:sz w:val="22"/>
          <w:szCs w:val="24"/>
        </w:rPr>
        <w:t>最新情報</w:t>
      </w:r>
      <w:r w:rsidR="004758D3" w:rsidRPr="00083079">
        <w:rPr>
          <w:rFonts w:hint="eastAsia"/>
          <w:sz w:val="22"/>
          <w:szCs w:val="24"/>
        </w:rPr>
        <w:t>を</w:t>
      </w:r>
      <w:r w:rsidR="00555FBD" w:rsidRPr="00083079">
        <w:rPr>
          <w:rFonts w:hint="eastAsia"/>
          <w:sz w:val="22"/>
          <w:szCs w:val="24"/>
        </w:rPr>
        <w:t>共有</w:t>
      </w:r>
      <w:r w:rsidR="00B502D5">
        <w:rPr>
          <w:rFonts w:hint="eastAsia"/>
          <w:sz w:val="22"/>
          <w:szCs w:val="24"/>
        </w:rPr>
        <w:t>することで、在宅医療介護連携</w:t>
      </w:r>
      <w:r w:rsidR="004758D3" w:rsidRPr="00083079">
        <w:rPr>
          <w:rFonts w:hint="eastAsia"/>
          <w:sz w:val="22"/>
          <w:szCs w:val="24"/>
        </w:rPr>
        <w:t>の推進に向けた</w:t>
      </w:r>
      <w:r w:rsidR="00A927E0" w:rsidRPr="00083079">
        <w:rPr>
          <w:rFonts w:hint="eastAsia"/>
          <w:sz w:val="22"/>
          <w:szCs w:val="24"/>
        </w:rPr>
        <w:t>意見交換</w:t>
      </w:r>
      <w:r w:rsidR="00852DF8" w:rsidRPr="00083079">
        <w:rPr>
          <w:rFonts w:hint="eastAsia"/>
          <w:sz w:val="22"/>
          <w:szCs w:val="24"/>
        </w:rPr>
        <w:t>、</w:t>
      </w:r>
      <w:r w:rsidR="00446497" w:rsidRPr="00083079">
        <w:rPr>
          <w:rFonts w:hint="eastAsia"/>
          <w:sz w:val="22"/>
          <w:szCs w:val="24"/>
        </w:rPr>
        <w:t>検討の場を提供する。</w:t>
      </w:r>
    </w:p>
    <w:p w:rsidR="00660838" w:rsidRPr="00083079" w:rsidRDefault="00660838" w:rsidP="00385068">
      <w:pPr>
        <w:rPr>
          <w:rFonts w:asciiTheme="majorEastAsia" w:eastAsiaTheme="majorEastAsia" w:hAnsiTheme="majorEastAsia"/>
          <w:b/>
          <w:sz w:val="22"/>
          <w:szCs w:val="24"/>
        </w:rPr>
      </w:pPr>
      <w:r w:rsidRPr="00083079">
        <w:rPr>
          <w:rFonts w:asciiTheme="majorEastAsia" w:eastAsiaTheme="majorEastAsia" w:hAnsiTheme="majorEastAsia" w:hint="eastAsia"/>
          <w:b/>
          <w:sz w:val="22"/>
          <w:szCs w:val="24"/>
        </w:rPr>
        <w:t>２　実施主体</w:t>
      </w:r>
    </w:p>
    <w:p w:rsidR="00A63E35" w:rsidRPr="00083079" w:rsidRDefault="00660838" w:rsidP="00C121D8">
      <w:pPr>
        <w:ind w:left="660" w:hangingChars="300" w:hanging="660"/>
        <w:rPr>
          <w:sz w:val="22"/>
          <w:szCs w:val="24"/>
        </w:rPr>
      </w:pPr>
      <w:r w:rsidRPr="00083079">
        <w:rPr>
          <w:rFonts w:hint="eastAsia"/>
          <w:sz w:val="22"/>
          <w:szCs w:val="24"/>
        </w:rPr>
        <w:t xml:space="preserve">　　　島根県</w:t>
      </w:r>
      <w:r w:rsidR="00E12088" w:rsidRPr="00083079">
        <w:rPr>
          <w:rFonts w:hint="eastAsia"/>
          <w:sz w:val="22"/>
          <w:szCs w:val="24"/>
        </w:rPr>
        <w:t>（高齢者福祉課</w:t>
      </w:r>
      <w:r w:rsidR="002D3C63">
        <w:rPr>
          <w:rFonts w:hint="eastAsia"/>
          <w:sz w:val="22"/>
          <w:szCs w:val="24"/>
        </w:rPr>
        <w:t>地域包括ケア推進室</w:t>
      </w:r>
      <w:r w:rsidR="00E12088" w:rsidRPr="00083079">
        <w:rPr>
          <w:rFonts w:hint="eastAsia"/>
          <w:sz w:val="22"/>
          <w:szCs w:val="24"/>
        </w:rPr>
        <w:t>）</w:t>
      </w:r>
    </w:p>
    <w:p w:rsidR="00660838" w:rsidRPr="00083079" w:rsidRDefault="00A63E35" w:rsidP="00385068">
      <w:pPr>
        <w:rPr>
          <w:rFonts w:asciiTheme="majorEastAsia" w:eastAsiaTheme="majorEastAsia" w:hAnsiTheme="majorEastAsia"/>
          <w:b/>
          <w:sz w:val="22"/>
          <w:szCs w:val="24"/>
        </w:rPr>
      </w:pPr>
      <w:r w:rsidRPr="00083079">
        <w:rPr>
          <w:rFonts w:asciiTheme="majorEastAsia" w:eastAsiaTheme="majorEastAsia" w:hAnsiTheme="majorEastAsia" w:hint="eastAsia"/>
          <w:b/>
          <w:sz w:val="22"/>
          <w:szCs w:val="24"/>
        </w:rPr>
        <w:t>３　対象者</w:t>
      </w:r>
    </w:p>
    <w:p w:rsidR="00B502D5" w:rsidRDefault="009E186B" w:rsidP="00B502D5">
      <w:pPr>
        <w:rPr>
          <w:sz w:val="22"/>
          <w:szCs w:val="24"/>
        </w:rPr>
      </w:pPr>
      <w:r w:rsidRPr="00083079">
        <w:rPr>
          <w:rFonts w:hint="eastAsia"/>
          <w:sz w:val="22"/>
          <w:szCs w:val="24"/>
        </w:rPr>
        <w:t xml:space="preserve">　　　</w:t>
      </w:r>
      <w:r w:rsidR="00013056" w:rsidRPr="00083079">
        <w:rPr>
          <w:rFonts w:hint="eastAsia"/>
          <w:sz w:val="22"/>
          <w:szCs w:val="24"/>
        </w:rPr>
        <w:t>市町村</w:t>
      </w:r>
      <w:r w:rsidR="004758D3" w:rsidRPr="00083079">
        <w:rPr>
          <w:rFonts w:hint="eastAsia"/>
          <w:sz w:val="22"/>
          <w:szCs w:val="24"/>
        </w:rPr>
        <w:t>及び</w:t>
      </w:r>
      <w:r w:rsidR="007E1F01" w:rsidRPr="00083079">
        <w:rPr>
          <w:rFonts w:hint="eastAsia"/>
          <w:sz w:val="22"/>
          <w:szCs w:val="24"/>
        </w:rPr>
        <w:t>介護保険者</w:t>
      </w:r>
      <w:r w:rsidR="004758D3" w:rsidRPr="00083079">
        <w:rPr>
          <w:rFonts w:hint="eastAsia"/>
          <w:sz w:val="22"/>
          <w:szCs w:val="24"/>
        </w:rPr>
        <w:t>の</w:t>
      </w:r>
      <w:r w:rsidR="00B502D5">
        <w:rPr>
          <w:rFonts w:hint="eastAsia"/>
          <w:sz w:val="22"/>
          <w:szCs w:val="24"/>
        </w:rPr>
        <w:t>在宅医療介護連携担当者</w:t>
      </w:r>
    </w:p>
    <w:p w:rsidR="00A72CC8" w:rsidRDefault="00A72CC8" w:rsidP="00B502D5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市町村地域包括支援センター在宅医療介護連携担当者</w:t>
      </w:r>
    </w:p>
    <w:p w:rsidR="00A72CC8" w:rsidRDefault="00A72CC8" w:rsidP="00B502D5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市町村在宅医療介護連携推進センター担当者</w:t>
      </w:r>
    </w:p>
    <w:p w:rsidR="00A72CC8" w:rsidRPr="00083079" w:rsidRDefault="00A72CC8" w:rsidP="00A72CC8">
      <w:pPr>
        <w:ind w:firstLineChars="300" w:firstLine="6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保健所地域包括ケア推進スタッフ、医事難病支援課担当者　</w:t>
      </w:r>
      <w:r w:rsidR="00013056" w:rsidRPr="00083079">
        <w:rPr>
          <w:rFonts w:hint="eastAsia"/>
          <w:sz w:val="22"/>
          <w:szCs w:val="24"/>
        </w:rPr>
        <w:t>等</w:t>
      </w:r>
    </w:p>
    <w:p w:rsidR="00446497" w:rsidRPr="00083079" w:rsidRDefault="00446497" w:rsidP="00446497">
      <w:pPr>
        <w:rPr>
          <w:rFonts w:asciiTheme="majorEastAsia" w:eastAsiaTheme="majorEastAsia" w:hAnsiTheme="majorEastAsia"/>
          <w:b/>
          <w:sz w:val="22"/>
          <w:szCs w:val="24"/>
        </w:rPr>
      </w:pPr>
      <w:r w:rsidRPr="00083079">
        <w:rPr>
          <w:rFonts w:asciiTheme="majorEastAsia" w:eastAsiaTheme="majorEastAsia" w:hAnsiTheme="majorEastAsia" w:hint="eastAsia"/>
          <w:b/>
          <w:sz w:val="22"/>
          <w:szCs w:val="24"/>
        </w:rPr>
        <w:t>４　日時</w:t>
      </w:r>
      <w:r w:rsidR="00B502D5">
        <w:rPr>
          <w:rFonts w:asciiTheme="majorEastAsia" w:eastAsiaTheme="majorEastAsia" w:hAnsiTheme="majorEastAsia" w:hint="eastAsia"/>
          <w:b/>
          <w:sz w:val="22"/>
          <w:szCs w:val="24"/>
        </w:rPr>
        <w:t>と開催方法</w:t>
      </w:r>
    </w:p>
    <w:p w:rsidR="00446497" w:rsidRPr="00083079" w:rsidRDefault="00446497" w:rsidP="00824FD8">
      <w:pPr>
        <w:ind w:left="880" w:hangingChars="400" w:hanging="880"/>
        <w:rPr>
          <w:rFonts w:asciiTheme="minorEastAsia" w:hAnsiTheme="minorEastAsia"/>
          <w:sz w:val="22"/>
          <w:szCs w:val="24"/>
        </w:rPr>
      </w:pPr>
      <w:r w:rsidRPr="00083079">
        <w:rPr>
          <w:rFonts w:hint="eastAsia"/>
          <w:sz w:val="22"/>
          <w:szCs w:val="24"/>
        </w:rPr>
        <w:t xml:space="preserve">　　　</w:t>
      </w:r>
      <w:r w:rsidR="00441B16" w:rsidRPr="00083079">
        <w:rPr>
          <w:rFonts w:hint="eastAsia"/>
          <w:sz w:val="22"/>
          <w:szCs w:val="24"/>
        </w:rPr>
        <w:t>令和</w:t>
      </w:r>
      <w:r w:rsidR="003D626D">
        <w:rPr>
          <w:rFonts w:hint="eastAsia"/>
          <w:sz w:val="22"/>
          <w:szCs w:val="24"/>
        </w:rPr>
        <w:t>５</w:t>
      </w:r>
      <w:r w:rsidRPr="00083079">
        <w:rPr>
          <w:rFonts w:hint="eastAsia"/>
          <w:sz w:val="22"/>
          <w:szCs w:val="24"/>
        </w:rPr>
        <w:t>年</w:t>
      </w:r>
      <w:r w:rsidR="003D626D">
        <w:rPr>
          <w:rFonts w:hint="eastAsia"/>
          <w:sz w:val="22"/>
          <w:szCs w:val="24"/>
        </w:rPr>
        <w:t>１１</w:t>
      </w:r>
      <w:r w:rsidR="00AB2350" w:rsidRPr="00083079">
        <w:rPr>
          <w:rFonts w:hint="eastAsia"/>
          <w:sz w:val="22"/>
          <w:szCs w:val="24"/>
        </w:rPr>
        <w:t>月</w:t>
      </w:r>
      <w:r w:rsidR="00440C44">
        <w:rPr>
          <w:rFonts w:hint="eastAsia"/>
          <w:sz w:val="22"/>
          <w:szCs w:val="24"/>
        </w:rPr>
        <w:t>１７日（金）１３：３</w:t>
      </w:r>
      <w:r w:rsidR="003D626D">
        <w:rPr>
          <w:rFonts w:hint="eastAsia"/>
          <w:sz w:val="22"/>
          <w:szCs w:val="24"/>
        </w:rPr>
        <w:t>０</w:t>
      </w:r>
      <w:r w:rsidR="00440C44">
        <w:rPr>
          <w:rFonts w:hint="eastAsia"/>
          <w:sz w:val="22"/>
          <w:szCs w:val="24"/>
        </w:rPr>
        <w:t>～１５：３</w:t>
      </w:r>
      <w:r w:rsidR="00B502D5">
        <w:rPr>
          <w:rFonts w:hint="eastAsia"/>
          <w:sz w:val="22"/>
          <w:szCs w:val="24"/>
        </w:rPr>
        <w:t>０</w:t>
      </w:r>
    </w:p>
    <w:p w:rsidR="00824FD8" w:rsidRPr="00C121D8" w:rsidRDefault="00446497" w:rsidP="00C121D8">
      <w:pPr>
        <w:ind w:left="880" w:hangingChars="400" w:hanging="880"/>
        <w:rPr>
          <w:sz w:val="22"/>
          <w:szCs w:val="24"/>
        </w:rPr>
      </w:pPr>
      <w:r w:rsidRPr="00083079">
        <w:rPr>
          <w:rFonts w:hint="eastAsia"/>
          <w:sz w:val="22"/>
          <w:szCs w:val="24"/>
        </w:rPr>
        <w:t xml:space="preserve">　　　</w:t>
      </w:r>
      <w:r w:rsidR="008106DF">
        <w:rPr>
          <w:rFonts w:hint="eastAsia"/>
          <w:sz w:val="22"/>
          <w:szCs w:val="24"/>
        </w:rPr>
        <w:t>完全</w:t>
      </w:r>
      <w:r w:rsidR="00B502D5">
        <w:rPr>
          <w:rFonts w:hint="eastAsia"/>
          <w:sz w:val="22"/>
          <w:szCs w:val="24"/>
        </w:rPr>
        <w:t>オンライン開催（</w:t>
      </w:r>
      <w:r w:rsidR="00B502D5">
        <w:rPr>
          <w:rFonts w:hint="eastAsia"/>
          <w:sz w:val="22"/>
          <w:szCs w:val="24"/>
        </w:rPr>
        <w:t>Zoom</w:t>
      </w:r>
      <w:r w:rsidR="001E4609">
        <w:rPr>
          <w:rFonts w:hint="eastAsia"/>
          <w:sz w:val="22"/>
          <w:szCs w:val="24"/>
        </w:rPr>
        <w:t>）</w:t>
      </w:r>
      <w:bookmarkStart w:id="0" w:name="_GoBack"/>
      <w:bookmarkEnd w:id="0"/>
    </w:p>
    <w:p w:rsidR="00824FD8" w:rsidRPr="00083079" w:rsidRDefault="00824FD8" w:rsidP="006523C9">
      <w:pPr>
        <w:rPr>
          <w:rFonts w:asciiTheme="majorEastAsia" w:eastAsiaTheme="majorEastAsia" w:hAnsiTheme="majorEastAsia"/>
          <w:b/>
          <w:sz w:val="22"/>
          <w:szCs w:val="24"/>
        </w:rPr>
      </w:pPr>
      <w:r w:rsidRPr="00083079">
        <w:rPr>
          <w:rFonts w:asciiTheme="majorEastAsia" w:eastAsiaTheme="majorEastAsia" w:hAnsiTheme="majorEastAsia" w:hint="eastAsia"/>
          <w:b/>
          <w:sz w:val="22"/>
          <w:szCs w:val="24"/>
        </w:rPr>
        <w:t>５　申し込み方法</w:t>
      </w:r>
    </w:p>
    <w:p w:rsidR="00824FD8" w:rsidRPr="00083079" w:rsidRDefault="00440C44" w:rsidP="00083079">
      <w:pPr>
        <w:ind w:leftChars="300" w:left="850" w:hangingChars="100" w:hanging="22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１１</w:t>
      </w:r>
      <w:r w:rsidR="006523C9" w:rsidRPr="00083079">
        <w:rPr>
          <w:rFonts w:hint="eastAsia"/>
          <w:sz w:val="22"/>
          <w:szCs w:val="24"/>
          <w:u w:val="single"/>
        </w:rPr>
        <w:t>月</w:t>
      </w:r>
      <w:r w:rsidR="009A3F89">
        <w:rPr>
          <w:rFonts w:hint="eastAsia"/>
          <w:sz w:val="22"/>
          <w:szCs w:val="24"/>
          <w:u w:val="single"/>
        </w:rPr>
        <w:t>６</w:t>
      </w:r>
      <w:r w:rsidR="006523C9" w:rsidRPr="00083079">
        <w:rPr>
          <w:rFonts w:hint="eastAsia"/>
          <w:sz w:val="22"/>
          <w:szCs w:val="24"/>
          <w:u w:val="single"/>
        </w:rPr>
        <w:t>日（</w:t>
      </w:r>
      <w:r w:rsidR="009A3F89">
        <w:rPr>
          <w:rFonts w:hint="eastAsia"/>
          <w:sz w:val="22"/>
          <w:szCs w:val="24"/>
          <w:u w:val="single"/>
        </w:rPr>
        <w:t>月</w:t>
      </w:r>
      <w:r w:rsidR="006523C9" w:rsidRPr="00083079">
        <w:rPr>
          <w:rFonts w:hint="eastAsia"/>
          <w:sz w:val="22"/>
          <w:szCs w:val="24"/>
          <w:u w:val="single"/>
        </w:rPr>
        <w:t>）</w:t>
      </w:r>
      <w:r w:rsidR="006523C9" w:rsidRPr="00083079">
        <w:rPr>
          <w:rFonts w:hint="eastAsia"/>
          <w:sz w:val="22"/>
          <w:szCs w:val="24"/>
        </w:rPr>
        <w:t>までに、</w:t>
      </w:r>
      <w:r w:rsidR="00824FD8" w:rsidRPr="00083079">
        <w:rPr>
          <w:rFonts w:hint="eastAsia"/>
          <w:sz w:val="22"/>
          <w:szCs w:val="24"/>
        </w:rPr>
        <w:t>下記</w:t>
      </w:r>
      <w:r w:rsidR="00824FD8" w:rsidRPr="00083079">
        <w:rPr>
          <w:rFonts w:hint="eastAsia"/>
          <w:sz w:val="22"/>
          <w:szCs w:val="24"/>
        </w:rPr>
        <w:t>URL</w:t>
      </w:r>
      <w:r w:rsidR="003D626D">
        <w:rPr>
          <w:rFonts w:hint="eastAsia"/>
          <w:sz w:val="22"/>
          <w:szCs w:val="24"/>
        </w:rPr>
        <w:t>（</w:t>
      </w:r>
      <w:r w:rsidR="003D626D">
        <w:rPr>
          <w:rFonts w:hint="eastAsia"/>
          <w:sz w:val="22"/>
          <w:szCs w:val="24"/>
        </w:rPr>
        <w:t>Google</w:t>
      </w:r>
      <w:r w:rsidR="003D626D">
        <w:rPr>
          <w:rFonts w:hint="eastAsia"/>
          <w:sz w:val="22"/>
          <w:szCs w:val="24"/>
        </w:rPr>
        <w:t>フォーム）</w:t>
      </w:r>
      <w:r w:rsidR="007C60FC">
        <w:rPr>
          <w:rFonts w:hint="eastAsia"/>
          <w:sz w:val="22"/>
          <w:szCs w:val="24"/>
        </w:rPr>
        <w:t>等</w:t>
      </w:r>
      <w:r w:rsidR="00824FD8" w:rsidRPr="00083079">
        <w:rPr>
          <w:rFonts w:hint="eastAsia"/>
          <w:sz w:val="22"/>
          <w:szCs w:val="24"/>
        </w:rPr>
        <w:t>より申し込みしてください</w:t>
      </w:r>
    </w:p>
    <w:p w:rsidR="003D626D" w:rsidRDefault="009A3F89" w:rsidP="003D626D">
      <w:pPr>
        <w:ind w:firstLineChars="300" w:firstLine="630"/>
        <w:rPr>
          <w:rStyle w:val="ac"/>
          <w:szCs w:val="24"/>
        </w:rPr>
      </w:pPr>
      <w:hyperlink r:id="rId7" w:history="1">
        <w:r w:rsidR="00A72CC8" w:rsidRPr="00D7350D">
          <w:rPr>
            <w:rStyle w:val="ac"/>
            <w:szCs w:val="24"/>
          </w:rPr>
          <w:t>https://forms.gle/fyEdCVdJnEMiTxcX6</w:t>
        </w:r>
      </w:hyperlink>
    </w:p>
    <w:p w:rsidR="007C60FC" w:rsidRDefault="009A3F89" w:rsidP="003D626D">
      <w:pPr>
        <w:ind w:firstLineChars="300" w:firstLine="630"/>
        <w:rPr>
          <w:rStyle w:val="ac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9.2pt;margin-top:.75pt;width:78.85pt;height:78.85pt;z-index:-251658752;mso-position-horizontal-relative:text;mso-position-vertical-relative:text" wrapcoords="-90 0 -90 21510 21600 21510 21600 0 -90 0">
            <v:imagedata r:id="rId8" o:title="ダウンロード"/>
            <w10:wrap type="square"/>
          </v:shape>
        </w:pict>
      </w:r>
    </w:p>
    <w:p w:rsidR="007C60FC" w:rsidRDefault="007C60FC" w:rsidP="003D626D">
      <w:pPr>
        <w:ind w:firstLineChars="300" w:firstLine="630"/>
        <w:rPr>
          <w:szCs w:val="24"/>
        </w:rPr>
      </w:pPr>
    </w:p>
    <w:p w:rsidR="007C60FC" w:rsidRDefault="007C60FC" w:rsidP="003D626D">
      <w:pPr>
        <w:ind w:firstLineChars="300" w:firstLine="630"/>
        <w:rPr>
          <w:rFonts w:ascii="ＭＳ 明朝" w:eastAsia="ＭＳ 明朝" w:hAnsi="ＭＳ 明朝" w:cs="ＭＳ 明朝"/>
          <w:szCs w:val="24"/>
        </w:rPr>
      </w:pPr>
    </w:p>
    <w:p w:rsidR="007C60FC" w:rsidRDefault="007C60FC" w:rsidP="003D626D">
      <w:pPr>
        <w:ind w:firstLineChars="300" w:firstLine="630"/>
        <w:rPr>
          <w:rFonts w:ascii="ＭＳ 明朝" w:eastAsia="ＭＳ 明朝" w:hAnsi="ＭＳ 明朝" w:cs="ＭＳ 明朝"/>
          <w:szCs w:val="24"/>
        </w:rPr>
      </w:pPr>
    </w:p>
    <w:p w:rsidR="007C60FC" w:rsidRDefault="007C60FC" w:rsidP="003D626D">
      <w:pPr>
        <w:ind w:firstLineChars="300" w:firstLine="630"/>
        <w:rPr>
          <w:rFonts w:ascii="ＭＳ 明朝" w:eastAsia="ＭＳ 明朝" w:hAnsi="ＭＳ 明朝" w:cs="ＭＳ 明朝"/>
          <w:szCs w:val="24"/>
        </w:rPr>
      </w:pPr>
    </w:p>
    <w:p w:rsidR="00A72CC8" w:rsidRPr="007C60FC" w:rsidRDefault="00A72CC8" w:rsidP="003D626D">
      <w:pPr>
        <w:ind w:firstLineChars="300" w:firstLine="600"/>
        <w:rPr>
          <w:sz w:val="20"/>
          <w:szCs w:val="24"/>
        </w:rPr>
      </w:pPr>
      <w:r w:rsidRPr="007C60FC">
        <w:rPr>
          <w:rFonts w:ascii="ＭＳ 明朝" w:eastAsia="ＭＳ 明朝" w:hAnsi="ＭＳ 明朝" w:cs="ＭＳ 明朝" w:hint="eastAsia"/>
          <w:sz w:val="20"/>
          <w:szCs w:val="24"/>
        </w:rPr>
        <w:t>※締め切り後、申し込み時に記載されたメールアドレスあて、</w:t>
      </w:r>
      <w:proofErr w:type="spellStart"/>
      <w:r w:rsidRPr="007C60FC">
        <w:rPr>
          <w:rFonts w:ascii="ＭＳ 明朝" w:eastAsia="ＭＳ 明朝" w:hAnsi="ＭＳ 明朝" w:cs="ＭＳ 明朝" w:hint="eastAsia"/>
          <w:sz w:val="20"/>
          <w:szCs w:val="24"/>
        </w:rPr>
        <w:t>ZoomURL</w:t>
      </w:r>
      <w:proofErr w:type="spellEnd"/>
      <w:r w:rsidRPr="007C60FC">
        <w:rPr>
          <w:rFonts w:ascii="ＭＳ 明朝" w:eastAsia="ＭＳ 明朝" w:hAnsi="ＭＳ 明朝" w:cs="ＭＳ 明朝" w:hint="eastAsia"/>
          <w:sz w:val="20"/>
          <w:szCs w:val="24"/>
        </w:rPr>
        <w:t>をお送りします</w:t>
      </w:r>
    </w:p>
    <w:p w:rsidR="00660838" w:rsidRDefault="00446497" w:rsidP="00385068">
      <w:pPr>
        <w:rPr>
          <w:rFonts w:asciiTheme="majorEastAsia" w:eastAsiaTheme="majorEastAsia" w:hAnsiTheme="majorEastAsia"/>
          <w:b/>
          <w:sz w:val="22"/>
          <w:szCs w:val="24"/>
        </w:rPr>
      </w:pPr>
      <w:r w:rsidRPr="00083079">
        <w:rPr>
          <w:rFonts w:asciiTheme="majorEastAsia" w:eastAsiaTheme="majorEastAsia" w:hAnsiTheme="majorEastAsia" w:hint="eastAsia"/>
          <w:b/>
          <w:sz w:val="22"/>
          <w:szCs w:val="24"/>
        </w:rPr>
        <w:t>６</w:t>
      </w:r>
      <w:r w:rsidR="00660838" w:rsidRPr="00083079">
        <w:rPr>
          <w:rFonts w:asciiTheme="majorEastAsia" w:eastAsiaTheme="majorEastAsia" w:hAnsiTheme="majorEastAsia" w:hint="eastAsia"/>
          <w:b/>
          <w:sz w:val="22"/>
          <w:szCs w:val="24"/>
        </w:rPr>
        <w:t xml:space="preserve">　内容</w:t>
      </w:r>
    </w:p>
    <w:p w:rsidR="00970D41" w:rsidRDefault="001E4609" w:rsidP="002F6204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2"/>
          <w:szCs w:val="24"/>
        </w:rPr>
      </w:pPr>
      <w:r w:rsidRPr="00970D41">
        <w:rPr>
          <w:rFonts w:asciiTheme="minorEastAsia" w:hAnsiTheme="minorEastAsia" w:hint="eastAsia"/>
          <w:sz w:val="22"/>
          <w:szCs w:val="24"/>
        </w:rPr>
        <w:t xml:space="preserve">あいさつ　　</w:t>
      </w:r>
      <w:r w:rsidR="00970D41">
        <w:rPr>
          <w:rFonts w:asciiTheme="minorEastAsia" w:hAnsiTheme="minorEastAsia" w:hint="eastAsia"/>
          <w:sz w:val="22"/>
          <w:szCs w:val="24"/>
        </w:rPr>
        <w:t xml:space="preserve">　　　</w:t>
      </w:r>
      <w:r w:rsidR="00A72CC8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　　　　　　</w:t>
      </w:r>
    </w:p>
    <w:p w:rsidR="00A72CC8" w:rsidRPr="00A72CC8" w:rsidRDefault="00A72CC8" w:rsidP="00A72CC8">
      <w:pPr>
        <w:ind w:left="690"/>
        <w:rPr>
          <w:rFonts w:asciiTheme="minorEastAsia" w:hAnsiTheme="minorEastAsia"/>
          <w:sz w:val="22"/>
          <w:szCs w:val="24"/>
        </w:rPr>
      </w:pPr>
    </w:p>
    <w:p w:rsidR="008106DF" w:rsidRPr="008106DF" w:rsidRDefault="002F6204" w:rsidP="008106DF">
      <w:pPr>
        <w:pStyle w:val="a3"/>
        <w:numPr>
          <w:ilvl w:val="0"/>
          <w:numId w:val="5"/>
        </w:numPr>
        <w:autoSpaceDE w:val="0"/>
        <w:autoSpaceDN w:val="0"/>
        <w:ind w:leftChars="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各種調査分析について　　　　　　　　　　　　　　　　　　　　　　　　　　　２０分</w:t>
      </w:r>
    </w:p>
    <w:p w:rsidR="008106DF" w:rsidRDefault="002F6204" w:rsidP="002F6204">
      <w:pPr>
        <w:autoSpaceDE w:val="0"/>
        <w:autoSpaceDN w:val="0"/>
        <w:ind w:firstLineChars="300" w:firstLine="66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（１）</w:t>
      </w:r>
      <w:r w:rsidR="008106DF" w:rsidRPr="008106DF">
        <w:rPr>
          <w:rFonts w:ascii="ＭＳ 明朝" w:eastAsia="ＭＳ 明朝" w:hAnsi="ＭＳ 明朝" w:cs="Arial" w:hint="eastAsia"/>
          <w:sz w:val="22"/>
        </w:rPr>
        <w:t>島根県内１９市町村単位での人口推計、医療介護需要の推計</w:t>
      </w:r>
      <w:r>
        <w:rPr>
          <w:rFonts w:ascii="ＭＳ 明朝" w:eastAsia="ＭＳ 明朝" w:hAnsi="ＭＳ 明朝" w:cs="Arial" w:hint="eastAsia"/>
          <w:sz w:val="22"/>
        </w:rPr>
        <w:t>（ケア室）</w:t>
      </w:r>
    </w:p>
    <w:p w:rsidR="002405EE" w:rsidRDefault="002405EE" w:rsidP="007E6E50">
      <w:pPr>
        <w:autoSpaceDE w:val="0"/>
        <w:autoSpaceDN w:val="0"/>
        <w:rPr>
          <w:rFonts w:ascii="ＭＳ 明朝" w:eastAsia="ＭＳ 明朝" w:hAnsi="ＭＳ 明朝" w:cs="Arial"/>
          <w:sz w:val="22"/>
        </w:rPr>
      </w:pPr>
    </w:p>
    <w:p w:rsidR="00431EEC" w:rsidRPr="008106DF" w:rsidRDefault="002F6204" w:rsidP="002F6204">
      <w:pPr>
        <w:autoSpaceDE w:val="0"/>
        <w:autoSpaceDN w:val="0"/>
        <w:ind w:firstLineChars="300" w:firstLine="66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（２）</w:t>
      </w:r>
      <w:r w:rsidR="002405EE">
        <w:rPr>
          <w:rFonts w:ascii="ＭＳ 明朝" w:eastAsia="ＭＳ 明朝" w:hAnsi="ＭＳ 明朝" w:cs="Arial" w:hint="eastAsia"/>
          <w:sz w:val="22"/>
        </w:rPr>
        <w:t>令和５年度「在宅医療供給量調査」（医療政策課）</w:t>
      </w:r>
      <w:r>
        <w:rPr>
          <w:rFonts w:ascii="ＭＳ 明朝" w:eastAsia="ＭＳ 明朝" w:hAnsi="ＭＳ 明朝" w:cs="Arial" w:hint="eastAsia"/>
          <w:sz w:val="22"/>
        </w:rPr>
        <w:t xml:space="preserve">　　　　　　　　　　　　　　１５分</w:t>
      </w:r>
      <w:r w:rsidR="00970D41" w:rsidRPr="008106DF">
        <w:rPr>
          <w:rFonts w:ascii="ＭＳ 明朝" w:eastAsia="ＭＳ 明朝" w:hAnsi="ＭＳ 明朝" w:cs="Arial" w:hint="eastAsia"/>
          <w:sz w:val="22"/>
        </w:rPr>
        <w:t xml:space="preserve">　　　　　　　　　　　　　　　　　</w:t>
      </w:r>
      <w:r w:rsidR="003D626D" w:rsidRPr="008106DF">
        <w:rPr>
          <w:rFonts w:ascii="ＭＳ 明朝" w:eastAsia="ＭＳ 明朝" w:hAnsi="ＭＳ 明朝" w:cs="Arial" w:hint="eastAsia"/>
          <w:sz w:val="22"/>
        </w:rPr>
        <w:t xml:space="preserve">　　　　　　　　</w:t>
      </w:r>
    </w:p>
    <w:p w:rsidR="002405EE" w:rsidRPr="00440C44" w:rsidRDefault="002405EE" w:rsidP="007E6E50">
      <w:pPr>
        <w:autoSpaceDE w:val="0"/>
        <w:autoSpaceDN w:val="0"/>
        <w:rPr>
          <w:rFonts w:ascii="ＭＳ 明朝" w:eastAsia="ＭＳ 明朝" w:hAnsi="ＭＳ 明朝" w:cs="Arial"/>
          <w:sz w:val="22"/>
        </w:rPr>
      </w:pPr>
    </w:p>
    <w:p w:rsidR="00697A01" w:rsidRDefault="002F6204" w:rsidP="002F6204">
      <w:pPr>
        <w:autoSpaceDE w:val="0"/>
        <w:autoSpaceDN w:val="0"/>
        <w:ind w:firstLineChars="300" w:firstLine="66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（３）</w:t>
      </w:r>
      <w:r w:rsidR="003D626D">
        <w:rPr>
          <w:rFonts w:ascii="ＭＳ 明朝" w:eastAsia="ＭＳ 明朝" w:hAnsi="ＭＳ 明朝" w:cs="Arial" w:hint="eastAsia"/>
          <w:sz w:val="22"/>
        </w:rPr>
        <w:t>令和５年度「入退院時の情報共有に関する</w:t>
      </w:r>
      <w:r w:rsidR="00697A01">
        <w:rPr>
          <w:rFonts w:ascii="ＭＳ 明朝" w:eastAsia="ＭＳ 明朝" w:hAnsi="ＭＳ 明朝" w:cs="Arial" w:hint="eastAsia"/>
          <w:sz w:val="22"/>
        </w:rPr>
        <w:t>調査</w:t>
      </w:r>
      <w:r w:rsidR="003D626D">
        <w:rPr>
          <w:rFonts w:ascii="ＭＳ 明朝" w:eastAsia="ＭＳ 明朝" w:hAnsi="ＭＳ 明朝" w:cs="Arial" w:hint="eastAsia"/>
          <w:sz w:val="22"/>
        </w:rPr>
        <w:t>」</w:t>
      </w:r>
      <w:r>
        <w:rPr>
          <w:rFonts w:ascii="ＭＳ 明朝" w:eastAsia="ＭＳ 明朝" w:hAnsi="ＭＳ 明朝" w:cs="Arial" w:hint="eastAsia"/>
          <w:sz w:val="22"/>
        </w:rPr>
        <w:t>（ケア室）　　　　　　　　　　２０分</w:t>
      </w:r>
    </w:p>
    <w:p w:rsidR="002405EE" w:rsidRPr="002405EE" w:rsidRDefault="002405EE" w:rsidP="00697A01">
      <w:pPr>
        <w:autoSpaceDE w:val="0"/>
        <w:autoSpaceDN w:val="0"/>
        <w:rPr>
          <w:rFonts w:ascii="ＭＳ 明朝" w:eastAsia="ＭＳ 明朝" w:hAnsi="ＭＳ 明朝" w:cs="Arial"/>
          <w:sz w:val="22"/>
        </w:rPr>
      </w:pPr>
    </w:p>
    <w:p w:rsidR="007E6E50" w:rsidRDefault="00440C44" w:rsidP="00B315F7">
      <w:pPr>
        <w:pStyle w:val="a3"/>
        <w:numPr>
          <w:ilvl w:val="0"/>
          <w:numId w:val="6"/>
        </w:numPr>
        <w:autoSpaceDE w:val="0"/>
        <w:autoSpaceDN w:val="0"/>
        <w:ind w:leftChars="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全体質疑応答</w:t>
      </w:r>
      <w:r w:rsidR="002F6204">
        <w:rPr>
          <w:rFonts w:ascii="ＭＳ 明朝" w:eastAsia="ＭＳ 明朝" w:hAnsi="ＭＳ 明朝" w:cs="Arial" w:hint="eastAsia"/>
          <w:sz w:val="22"/>
        </w:rPr>
        <w:t xml:space="preserve">　　　　　　　　　　　　　　　　　　　　　　　　　　　　　　　　５分</w:t>
      </w:r>
    </w:p>
    <w:p w:rsidR="00B315F7" w:rsidRPr="002F6204" w:rsidRDefault="00B315F7" w:rsidP="007E6E50">
      <w:pPr>
        <w:autoSpaceDE w:val="0"/>
        <w:autoSpaceDN w:val="0"/>
        <w:rPr>
          <w:rFonts w:ascii="ＭＳ 明朝" w:eastAsia="ＭＳ 明朝" w:hAnsi="ＭＳ 明朝" w:cs="Arial"/>
          <w:sz w:val="22"/>
        </w:rPr>
      </w:pPr>
    </w:p>
    <w:p w:rsidR="007E6E50" w:rsidRPr="007E6E50" w:rsidRDefault="00440C44" w:rsidP="007E6E50">
      <w:pPr>
        <w:pStyle w:val="a3"/>
        <w:numPr>
          <w:ilvl w:val="0"/>
          <w:numId w:val="6"/>
        </w:numPr>
        <w:autoSpaceDE w:val="0"/>
        <w:autoSpaceDN w:val="0"/>
        <w:ind w:leftChars="0"/>
        <w:rPr>
          <w:rFonts w:ascii="ＭＳ 明朝" w:eastAsia="ＭＳ 明朝" w:hAnsi="ＭＳ 明朝" w:cs="Arial"/>
          <w:sz w:val="22"/>
        </w:rPr>
      </w:pPr>
      <w:r w:rsidRPr="007E6E50">
        <w:rPr>
          <w:rFonts w:ascii="ＭＳ 明朝" w:eastAsia="ＭＳ 明朝" w:hAnsi="ＭＳ 明朝" w:cs="Arial" w:hint="eastAsia"/>
          <w:sz w:val="22"/>
        </w:rPr>
        <w:t>ブレイクアウトセッション（二次医療圏域での意見交換）</w:t>
      </w:r>
      <w:r w:rsidR="002F6204">
        <w:rPr>
          <w:rFonts w:ascii="ＭＳ 明朝" w:eastAsia="ＭＳ 明朝" w:hAnsi="ＭＳ 明朝" w:cs="Arial" w:hint="eastAsia"/>
          <w:sz w:val="22"/>
        </w:rPr>
        <w:t xml:space="preserve">　　　　　　　　　　　３０分</w:t>
      </w:r>
    </w:p>
    <w:p w:rsidR="008106DF" w:rsidRPr="007E6E50" w:rsidRDefault="008106DF" w:rsidP="007E6E50">
      <w:pPr>
        <w:autoSpaceDE w:val="0"/>
        <w:autoSpaceDN w:val="0"/>
        <w:rPr>
          <w:rFonts w:ascii="ＭＳ 明朝" w:eastAsia="ＭＳ 明朝" w:hAnsi="ＭＳ 明朝" w:cs="Arial"/>
          <w:sz w:val="22"/>
        </w:rPr>
      </w:pPr>
    </w:p>
    <w:p w:rsidR="001125B2" w:rsidRPr="007E6E50" w:rsidRDefault="00440C44" w:rsidP="007E6E50">
      <w:pPr>
        <w:pStyle w:val="a3"/>
        <w:numPr>
          <w:ilvl w:val="0"/>
          <w:numId w:val="6"/>
        </w:numPr>
        <w:autoSpaceDE w:val="0"/>
        <w:autoSpaceDN w:val="0"/>
        <w:ind w:leftChars="0"/>
        <w:rPr>
          <w:rFonts w:ascii="ＭＳ 明朝" w:eastAsia="ＭＳ 明朝" w:hAnsi="ＭＳ 明朝" w:cs="Arial"/>
          <w:sz w:val="22"/>
        </w:rPr>
      </w:pPr>
      <w:r w:rsidRPr="007E6E50">
        <w:rPr>
          <w:rFonts w:ascii="ＭＳ 明朝" w:eastAsia="ＭＳ 明朝" w:hAnsi="ＭＳ 明朝" w:cs="Arial" w:hint="eastAsia"/>
          <w:sz w:val="22"/>
        </w:rPr>
        <w:t>全体共有</w:t>
      </w:r>
      <w:r w:rsidR="002F6204">
        <w:rPr>
          <w:rFonts w:ascii="ＭＳ 明朝" w:eastAsia="ＭＳ 明朝" w:hAnsi="ＭＳ 明朝" w:cs="Arial" w:hint="eastAsia"/>
          <w:sz w:val="22"/>
        </w:rPr>
        <w:t xml:space="preserve">　　　　　　　　　　　　　　　　　　　　　　　　　　　　　　　　　２０分</w:t>
      </w:r>
    </w:p>
    <w:p w:rsidR="007E6E50" w:rsidRPr="007E6E50" w:rsidRDefault="007E6E50" w:rsidP="007E6E50">
      <w:pPr>
        <w:autoSpaceDE w:val="0"/>
        <w:autoSpaceDN w:val="0"/>
        <w:rPr>
          <w:rFonts w:ascii="ＭＳ 明朝" w:eastAsia="ＭＳ 明朝" w:hAnsi="ＭＳ 明朝" w:cs="Arial"/>
          <w:sz w:val="22"/>
        </w:rPr>
      </w:pPr>
    </w:p>
    <w:p w:rsidR="004250A8" w:rsidRPr="00E03F4F" w:rsidRDefault="00E03F4F" w:rsidP="00E03F4F">
      <w:pPr>
        <w:autoSpaceDE w:val="0"/>
        <w:autoSpaceDN w:val="0"/>
        <w:ind w:firstLineChars="300" w:firstLine="660"/>
        <w:rPr>
          <w:rFonts w:ascii="ＭＳ 明朝" w:eastAsia="ＭＳ 明朝" w:hAnsi="ＭＳ 明朝" w:cs="Arial"/>
          <w:color w:val="000000" w:themeColor="text1"/>
          <w:sz w:val="22"/>
          <w:szCs w:val="24"/>
        </w:rPr>
      </w:pPr>
      <w:r w:rsidRPr="00E03F4F">
        <w:rPr>
          <w:rFonts w:ascii="ＭＳ 明朝" w:eastAsia="ＭＳ 明朝" w:hAnsi="ＭＳ 明朝" w:cs="Arial" w:hint="eastAsia"/>
          <w:color w:val="000000" w:themeColor="text1"/>
          <w:sz w:val="22"/>
          <w:szCs w:val="24"/>
        </w:rPr>
        <w:t>６．</w:t>
      </w:r>
      <w:r w:rsidR="00970D41" w:rsidRPr="00E03F4F">
        <w:rPr>
          <w:rFonts w:ascii="ＭＳ 明朝" w:eastAsia="ＭＳ 明朝" w:hAnsi="ＭＳ 明朝" w:cs="Arial" w:hint="eastAsia"/>
          <w:color w:val="000000" w:themeColor="text1"/>
          <w:sz w:val="22"/>
          <w:szCs w:val="24"/>
        </w:rPr>
        <w:t>まとめ</w:t>
      </w:r>
      <w:r>
        <w:rPr>
          <w:rFonts w:ascii="ＭＳ 明朝" w:eastAsia="ＭＳ 明朝" w:hAnsi="ＭＳ 明朝" w:cs="Arial" w:hint="eastAsia"/>
          <w:color w:val="000000" w:themeColor="text1"/>
          <w:sz w:val="22"/>
          <w:szCs w:val="24"/>
        </w:rPr>
        <w:t xml:space="preserve">　　　　　　　　　　　　　　　　　　　　　　　　</w:t>
      </w:r>
      <w:r w:rsidR="002F6204">
        <w:rPr>
          <w:rFonts w:ascii="ＭＳ 明朝" w:eastAsia="ＭＳ 明朝" w:hAnsi="ＭＳ 明朝" w:cs="Arial" w:hint="eastAsia"/>
          <w:color w:val="000000" w:themeColor="text1"/>
          <w:sz w:val="22"/>
          <w:szCs w:val="24"/>
        </w:rPr>
        <w:t xml:space="preserve">　　　　　　　　　　　５分</w:t>
      </w:r>
    </w:p>
    <w:p w:rsidR="00A43CE6" w:rsidRDefault="00A43CE6" w:rsidP="00A43CE6">
      <w:pPr>
        <w:autoSpaceDE w:val="0"/>
        <w:autoSpaceDN w:val="0"/>
        <w:rPr>
          <w:rFonts w:ascii="ＭＳ 明朝" w:eastAsia="ＭＳ 明朝" w:hAnsi="ＭＳ 明朝" w:cs="Arial"/>
          <w:color w:val="FF0000"/>
          <w:sz w:val="24"/>
          <w:szCs w:val="24"/>
        </w:rPr>
      </w:pPr>
    </w:p>
    <w:p w:rsidR="00714F63" w:rsidRPr="00714F63" w:rsidRDefault="00714F63" w:rsidP="00714F63">
      <w:pPr>
        <w:pStyle w:val="a3"/>
        <w:numPr>
          <w:ilvl w:val="0"/>
          <w:numId w:val="3"/>
        </w:numPr>
        <w:autoSpaceDE w:val="0"/>
        <w:autoSpaceDN w:val="0"/>
        <w:ind w:leftChars="0"/>
        <w:rPr>
          <w:rFonts w:ascii="ＭＳ 明朝" w:eastAsia="ＭＳ 明朝" w:hAnsi="ＭＳ 明朝" w:cs="Arial"/>
          <w:color w:val="000000" w:themeColor="text1"/>
          <w:szCs w:val="24"/>
        </w:rPr>
      </w:pPr>
      <w:r w:rsidRPr="00714F63">
        <w:rPr>
          <w:rFonts w:ascii="ＭＳ 明朝" w:eastAsia="ＭＳ 明朝" w:hAnsi="ＭＳ 明朝" w:cs="Arial" w:hint="eastAsia"/>
          <w:color w:val="000000" w:themeColor="text1"/>
          <w:szCs w:val="24"/>
        </w:rPr>
        <w:t>会議構成については若干の変更が生じる場合があります</w:t>
      </w:r>
    </w:p>
    <w:sectPr w:rsidR="00714F63" w:rsidRPr="00714F63" w:rsidSect="00A43CE6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E8" w:rsidRDefault="006917E8" w:rsidP="000119ED">
      <w:r>
        <w:separator/>
      </w:r>
    </w:p>
  </w:endnote>
  <w:endnote w:type="continuationSeparator" w:id="0">
    <w:p w:rsidR="006917E8" w:rsidRDefault="006917E8" w:rsidP="0001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E8" w:rsidRDefault="006917E8" w:rsidP="000119ED">
      <w:r>
        <w:separator/>
      </w:r>
    </w:p>
  </w:footnote>
  <w:footnote w:type="continuationSeparator" w:id="0">
    <w:p w:rsidR="006917E8" w:rsidRDefault="006917E8" w:rsidP="0001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7D" w:rsidRDefault="00A73B7D">
    <w:pPr>
      <w:pStyle w:val="a4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54E"/>
    <w:multiLevelType w:val="hybridMultilevel"/>
    <w:tmpl w:val="4A005B76"/>
    <w:lvl w:ilvl="0" w:tplc="BFD6F5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21C4B2F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CE42FFA"/>
    <w:multiLevelType w:val="hybridMultilevel"/>
    <w:tmpl w:val="CB4EF93A"/>
    <w:lvl w:ilvl="0" w:tplc="4680EF7A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20B28F0"/>
    <w:multiLevelType w:val="hybridMultilevel"/>
    <w:tmpl w:val="8B06F544"/>
    <w:lvl w:ilvl="0" w:tplc="EC7C0894">
      <w:start w:val="3"/>
      <w:numFmt w:val="bullet"/>
      <w:lvlText w:val="○"/>
      <w:lvlJc w:val="left"/>
      <w:pPr>
        <w:ind w:left="22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6A8B2A99"/>
    <w:multiLevelType w:val="hybridMultilevel"/>
    <w:tmpl w:val="CFEC2B8A"/>
    <w:lvl w:ilvl="0" w:tplc="C9426B04">
      <w:start w:val="1"/>
      <w:numFmt w:val="decimalFullWidth"/>
      <w:lvlText w:val="%1．"/>
      <w:lvlJc w:val="left"/>
      <w:pPr>
        <w:ind w:left="1150" w:hanging="465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4" w15:restartNumberingAfterBreak="0">
    <w:nsid w:val="6AE47436"/>
    <w:multiLevelType w:val="hybridMultilevel"/>
    <w:tmpl w:val="6B7629CA"/>
    <w:lvl w:ilvl="0" w:tplc="8266EDEE">
      <w:start w:val="1"/>
      <w:numFmt w:val="decimalFullWidth"/>
      <w:lvlText w:val="%1．"/>
      <w:lvlJc w:val="left"/>
      <w:pPr>
        <w:ind w:left="115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738D43C1"/>
    <w:multiLevelType w:val="hybridMultilevel"/>
    <w:tmpl w:val="850EF570"/>
    <w:lvl w:ilvl="0" w:tplc="B11E4312">
      <w:start w:val="3"/>
      <w:numFmt w:val="decimalFullWidth"/>
      <w:lvlText w:val="%1．"/>
      <w:lvlJc w:val="left"/>
      <w:pPr>
        <w:ind w:left="11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68"/>
    <w:rsid w:val="00001EB5"/>
    <w:rsid w:val="00003ACE"/>
    <w:rsid w:val="000119ED"/>
    <w:rsid w:val="000128C5"/>
    <w:rsid w:val="00013056"/>
    <w:rsid w:val="00017570"/>
    <w:rsid w:val="0005366B"/>
    <w:rsid w:val="00071FC4"/>
    <w:rsid w:val="00083079"/>
    <w:rsid w:val="00084A91"/>
    <w:rsid w:val="0009475B"/>
    <w:rsid w:val="000964CB"/>
    <w:rsid w:val="000A1BCA"/>
    <w:rsid w:val="000A1F5D"/>
    <w:rsid w:val="000A3DFF"/>
    <w:rsid w:val="000C71E0"/>
    <w:rsid w:val="000E75D7"/>
    <w:rsid w:val="00104796"/>
    <w:rsid w:val="001056D6"/>
    <w:rsid w:val="001125B2"/>
    <w:rsid w:val="00122FAA"/>
    <w:rsid w:val="00130CA7"/>
    <w:rsid w:val="0017581F"/>
    <w:rsid w:val="001B60F8"/>
    <w:rsid w:val="001E4609"/>
    <w:rsid w:val="001F216B"/>
    <w:rsid w:val="00210960"/>
    <w:rsid w:val="002172B9"/>
    <w:rsid w:val="00232253"/>
    <w:rsid w:val="002405EE"/>
    <w:rsid w:val="00243DAB"/>
    <w:rsid w:val="002A7094"/>
    <w:rsid w:val="002A73FF"/>
    <w:rsid w:val="002D3C63"/>
    <w:rsid w:val="002E6323"/>
    <w:rsid w:val="002F6204"/>
    <w:rsid w:val="00305FC7"/>
    <w:rsid w:val="00306523"/>
    <w:rsid w:val="00380FBD"/>
    <w:rsid w:val="00385068"/>
    <w:rsid w:val="00395EF5"/>
    <w:rsid w:val="003D626D"/>
    <w:rsid w:val="003F361C"/>
    <w:rsid w:val="004250A8"/>
    <w:rsid w:val="0042647C"/>
    <w:rsid w:val="00431EEC"/>
    <w:rsid w:val="0043437C"/>
    <w:rsid w:val="00436779"/>
    <w:rsid w:val="0044041E"/>
    <w:rsid w:val="00440C44"/>
    <w:rsid w:val="00441B16"/>
    <w:rsid w:val="00443E9C"/>
    <w:rsid w:val="00446497"/>
    <w:rsid w:val="00461237"/>
    <w:rsid w:val="004637E4"/>
    <w:rsid w:val="00474062"/>
    <w:rsid w:val="0047572E"/>
    <w:rsid w:val="004758D3"/>
    <w:rsid w:val="004A1163"/>
    <w:rsid w:val="004A7083"/>
    <w:rsid w:val="004C49F8"/>
    <w:rsid w:val="004C688E"/>
    <w:rsid w:val="004E3109"/>
    <w:rsid w:val="004E4180"/>
    <w:rsid w:val="004F57A6"/>
    <w:rsid w:val="005143BA"/>
    <w:rsid w:val="00531241"/>
    <w:rsid w:val="00541678"/>
    <w:rsid w:val="00542B82"/>
    <w:rsid w:val="005430F8"/>
    <w:rsid w:val="00554A27"/>
    <w:rsid w:val="00555FBD"/>
    <w:rsid w:val="0056249E"/>
    <w:rsid w:val="005A0C14"/>
    <w:rsid w:val="005B3678"/>
    <w:rsid w:val="005C1C11"/>
    <w:rsid w:val="005E1473"/>
    <w:rsid w:val="005F0B5D"/>
    <w:rsid w:val="005F19F0"/>
    <w:rsid w:val="00622F77"/>
    <w:rsid w:val="006523C9"/>
    <w:rsid w:val="00655589"/>
    <w:rsid w:val="00655827"/>
    <w:rsid w:val="00660838"/>
    <w:rsid w:val="00672A3A"/>
    <w:rsid w:val="006917E8"/>
    <w:rsid w:val="00697A01"/>
    <w:rsid w:val="006A0A87"/>
    <w:rsid w:val="006C088C"/>
    <w:rsid w:val="006C09F7"/>
    <w:rsid w:val="006E6BB9"/>
    <w:rsid w:val="00714F63"/>
    <w:rsid w:val="007155AF"/>
    <w:rsid w:val="007826BB"/>
    <w:rsid w:val="007A0BD4"/>
    <w:rsid w:val="007C60FC"/>
    <w:rsid w:val="007D588B"/>
    <w:rsid w:val="007E1F01"/>
    <w:rsid w:val="007E4102"/>
    <w:rsid w:val="007E6E50"/>
    <w:rsid w:val="007F35EB"/>
    <w:rsid w:val="007F7C1F"/>
    <w:rsid w:val="008106DF"/>
    <w:rsid w:val="00812E1A"/>
    <w:rsid w:val="00816BE5"/>
    <w:rsid w:val="00824FD8"/>
    <w:rsid w:val="00834A8A"/>
    <w:rsid w:val="00852DF8"/>
    <w:rsid w:val="00860BD8"/>
    <w:rsid w:val="00867592"/>
    <w:rsid w:val="008715EC"/>
    <w:rsid w:val="008C47BB"/>
    <w:rsid w:val="009044BE"/>
    <w:rsid w:val="0091294E"/>
    <w:rsid w:val="009163F5"/>
    <w:rsid w:val="009175FD"/>
    <w:rsid w:val="0094664A"/>
    <w:rsid w:val="00970D41"/>
    <w:rsid w:val="009861B7"/>
    <w:rsid w:val="00986CB2"/>
    <w:rsid w:val="0099573A"/>
    <w:rsid w:val="009A3F89"/>
    <w:rsid w:val="009B1F3A"/>
    <w:rsid w:val="009B3638"/>
    <w:rsid w:val="009C05B8"/>
    <w:rsid w:val="009C17B5"/>
    <w:rsid w:val="009D4991"/>
    <w:rsid w:val="009E186B"/>
    <w:rsid w:val="00A17F48"/>
    <w:rsid w:val="00A201B5"/>
    <w:rsid w:val="00A215AC"/>
    <w:rsid w:val="00A22E2F"/>
    <w:rsid w:val="00A266CC"/>
    <w:rsid w:val="00A43CE6"/>
    <w:rsid w:val="00A5422E"/>
    <w:rsid w:val="00A63E35"/>
    <w:rsid w:val="00A66E81"/>
    <w:rsid w:val="00A723E0"/>
    <w:rsid w:val="00A72CC8"/>
    <w:rsid w:val="00A73B7D"/>
    <w:rsid w:val="00A927E0"/>
    <w:rsid w:val="00AB2350"/>
    <w:rsid w:val="00AB602B"/>
    <w:rsid w:val="00AD0E2C"/>
    <w:rsid w:val="00AD53A4"/>
    <w:rsid w:val="00B00861"/>
    <w:rsid w:val="00B220BD"/>
    <w:rsid w:val="00B22E7F"/>
    <w:rsid w:val="00B315F7"/>
    <w:rsid w:val="00B364F5"/>
    <w:rsid w:val="00B448A9"/>
    <w:rsid w:val="00B457A8"/>
    <w:rsid w:val="00B502D5"/>
    <w:rsid w:val="00B52AB0"/>
    <w:rsid w:val="00B56279"/>
    <w:rsid w:val="00B61904"/>
    <w:rsid w:val="00B773BD"/>
    <w:rsid w:val="00B82152"/>
    <w:rsid w:val="00B92675"/>
    <w:rsid w:val="00B97D93"/>
    <w:rsid w:val="00BD60AE"/>
    <w:rsid w:val="00BF6D4C"/>
    <w:rsid w:val="00BF77E3"/>
    <w:rsid w:val="00C03CF3"/>
    <w:rsid w:val="00C11ECC"/>
    <w:rsid w:val="00C1210B"/>
    <w:rsid w:val="00C121D8"/>
    <w:rsid w:val="00C13C4D"/>
    <w:rsid w:val="00C37FB2"/>
    <w:rsid w:val="00C44D99"/>
    <w:rsid w:val="00C7083A"/>
    <w:rsid w:val="00C84BFF"/>
    <w:rsid w:val="00C86C17"/>
    <w:rsid w:val="00CA6A07"/>
    <w:rsid w:val="00CC0A27"/>
    <w:rsid w:val="00D02B9E"/>
    <w:rsid w:val="00D3590B"/>
    <w:rsid w:val="00D65199"/>
    <w:rsid w:val="00D7144E"/>
    <w:rsid w:val="00D76026"/>
    <w:rsid w:val="00D83A4C"/>
    <w:rsid w:val="00DE0F13"/>
    <w:rsid w:val="00DE2A11"/>
    <w:rsid w:val="00E01122"/>
    <w:rsid w:val="00E016F0"/>
    <w:rsid w:val="00E03F4F"/>
    <w:rsid w:val="00E12088"/>
    <w:rsid w:val="00E34FC8"/>
    <w:rsid w:val="00E47A9D"/>
    <w:rsid w:val="00E65550"/>
    <w:rsid w:val="00E70B63"/>
    <w:rsid w:val="00E726A6"/>
    <w:rsid w:val="00E81658"/>
    <w:rsid w:val="00E8699A"/>
    <w:rsid w:val="00E95C9B"/>
    <w:rsid w:val="00E96C0A"/>
    <w:rsid w:val="00EA1A52"/>
    <w:rsid w:val="00EA45BF"/>
    <w:rsid w:val="00EB3A4F"/>
    <w:rsid w:val="00EB5B7B"/>
    <w:rsid w:val="00EB7B7E"/>
    <w:rsid w:val="00EE6F5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C18FDE6"/>
  <w15:docId w15:val="{E247308F-9591-4A96-B9B4-8276A213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1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9ED"/>
  </w:style>
  <w:style w:type="paragraph" w:styleId="a6">
    <w:name w:val="footer"/>
    <w:basedOn w:val="a"/>
    <w:link w:val="a7"/>
    <w:uiPriority w:val="99"/>
    <w:unhideWhenUsed/>
    <w:rsid w:val="00011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9ED"/>
  </w:style>
  <w:style w:type="paragraph" w:styleId="a8">
    <w:name w:val="Balloon Text"/>
    <w:basedOn w:val="a"/>
    <w:link w:val="a9"/>
    <w:uiPriority w:val="99"/>
    <w:semiHidden/>
    <w:unhideWhenUsed/>
    <w:rsid w:val="00003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3A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4D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46497"/>
  </w:style>
  <w:style w:type="character" w:customStyle="1" w:styleId="ab">
    <w:name w:val="日付 (文字)"/>
    <w:basedOn w:val="a0"/>
    <w:link w:val="aa"/>
    <w:uiPriority w:val="99"/>
    <w:semiHidden/>
    <w:rsid w:val="00446497"/>
  </w:style>
  <w:style w:type="character" w:styleId="ac">
    <w:name w:val="Hyperlink"/>
    <w:basedOn w:val="a0"/>
    <w:uiPriority w:val="99"/>
    <w:unhideWhenUsed/>
    <w:rsid w:val="00824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fyEdCVdJnEMiTxcX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伊藤恭子</dc:creator>
  <cp:lastModifiedBy>嘉藤　幸介</cp:lastModifiedBy>
  <cp:revision>21</cp:revision>
  <cp:lastPrinted>2023-10-13T01:25:00Z</cp:lastPrinted>
  <dcterms:created xsi:type="dcterms:W3CDTF">2021-06-15T07:34:00Z</dcterms:created>
  <dcterms:modified xsi:type="dcterms:W3CDTF">2023-10-13T01:41:00Z</dcterms:modified>
</cp:coreProperties>
</file>