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24" w:rsidRPr="006E2130" w:rsidRDefault="00B76F24" w:rsidP="00423390">
      <w:pPr>
        <w:autoSpaceDE w:val="0"/>
        <w:autoSpaceDN w:val="0"/>
        <w:ind w:firstLineChars="100" w:firstLine="220"/>
        <w:rPr>
          <w:rFonts w:ascii="ＭＳ 明朝" w:eastAsia="ＭＳ 明朝" w:hAnsi="ＭＳ 明朝"/>
          <w:sz w:val="22"/>
        </w:rPr>
      </w:pPr>
      <w:r w:rsidRPr="00696E74">
        <w:rPr>
          <w:rFonts w:ascii="ＭＳ 明朝" w:eastAsia="ＭＳ 明朝" w:hAnsi="ＭＳ 明朝" w:hint="eastAsia"/>
          <w:sz w:val="22"/>
        </w:rPr>
        <w:t xml:space="preserve">　</w:t>
      </w:r>
      <w:r w:rsidRPr="006E2130">
        <w:rPr>
          <w:rFonts w:ascii="ＭＳ 明朝" w:eastAsia="ＭＳ 明朝" w:hAnsi="ＭＳ 明朝" w:hint="eastAsia"/>
          <w:sz w:val="22"/>
        </w:rPr>
        <w:t xml:space="preserve"> </w:t>
      </w:r>
      <w:bookmarkStart w:id="0" w:name="OLE_LINK1"/>
      <w:r w:rsidR="00651484" w:rsidRPr="006E2130">
        <w:rPr>
          <w:rFonts w:ascii="ＭＳ 明朝" w:eastAsia="ＭＳ 明朝" w:hAnsi="ＭＳ 明朝" w:hint="eastAsia"/>
          <w:sz w:val="22"/>
        </w:rPr>
        <w:t>令和５</w:t>
      </w:r>
      <w:r w:rsidRPr="006E2130">
        <w:rPr>
          <w:rFonts w:ascii="ＭＳ 明朝" w:eastAsia="ＭＳ 明朝" w:hAnsi="ＭＳ 明朝" w:hint="eastAsia"/>
          <w:sz w:val="22"/>
        </w:rPr>
        <w:t>年度島根県新型コロナウイルス感染症流行下における介護サービス事業所</w:t>
      </w:r>
    </w:p>
    <w:p w:rsidR="00820061" w:rsidRPr="006E2130" w:rsidRDefault="00B76F24" w:rsidP="00B76F24">
      <w:pPr>
        <w:autoSpaceDE w:val="0"/>
        <w:autoSpaceDN w:val="0"/>
        <w:rPr>
          <w:rFonts w:ascii="ＭＳ 明朝" w:eastAsia="ＭＳ 明朝" w:hAnsi="ＭＳ 明朝"/>
          <w:sz w:val="22"/>
        </w:rPr>
      </w:pPr>
      <w:r w:rsidRPr="006E2130">
        <w:rPr>
          <w:rFonts w:ascii="ＭＳ 明朝" w:eastAsia="ＭＳ 明朝" w:hAnsi="ＭＳ 明朝" w:hint="eastAsia"/>
          <w:sz w:val="22"/>
        </w:rPr>
        <w:t xml:space="preserve">　　 等のサービス提供体制確保事業費補助金</w:t>
      </w:r>
      <w:bookmarkEnd w:id="0"/>
      <w:r w:rsidRPr="006E2130">
        <w:rPr>
          <w:rFonts w:ascii="ＭＳ 明朝" w:eastAsia="ＭＳ 明朝" w:hAnsi="ＭＳ 明朝" w:hint="eastAsia"/>
          <w:sz w:val="22"/>
        </w:rPr>
        <w:t>交付要綱</w:t>
      </w:r>
    </w:p>
    <w:p w:rsidR="002A33D9" w:rsidRPr="006E2130" w:rsidRDefault="002A33D9" w:rsidP="00B76F24">
      <w:pPr>
        <w:autoSpaceDE w:val="0"/>
        <w:autoSpaceDN w:val="0"/>
        <w:rPr>
          <w:rFonts w:ascii="ＭＳ 明朝" w:eastAsia="ＭＳ 明朝" w:hAnsi="ＭＳ 明朝"/>
          <w:sz w:val="22"/>
        </w:rPr>
      </w:pPr>
    </w:p>
    <w:p w:rsidR="002A33D9" w:rsidRPr="006E2130" w:rsidRDefault="002A33D9" w:rsidP="002A33D9">
      <w:pPr>
        <w:autoSpaceDE w:val="0"/>
        <w:autoSpaceDN w:val="0"/>
        <w:rPr>
          <w:rFonts w:ascii="ＭＳ 明朝" w:eastAsia="ＭＳ 明朝" w:hAnsi="ＭＳ 明朝"/>
          <w:sz w:val="22"/>
        </w:rPr>
      </w:pPr>
      <w:r w:rsidRPr="006E2130">
        <w:rPr>
          <w:rFonts w:ascii="ＭＳ 明朝" w:eastAsia="ＭＳ 明朝" w:hAnsi="ＭＳ 明朝" w:hint="eastAsia"/>
          <w:sz w:val="22"/>
        </w:rPr>
        <w:t>（通則）</w:t>
      </w:r>
    </w:p>
    <w:p w:rsidR="002A33D9" w:rsidRPr="000F7204" w:rsidRDefault="002A33D9" w:rsidP="001530B3">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第１条　令和</w:t>
      </w:r>
      <w:r w:rsidR="00651484" w:rsidRPr="006E2130">
        <w:rPr>
          <w:rFonts w:ascii="ＭＳ 明朝" w:eastAsia="ＭＳ 明朝" w:hAnsi="ＭＳ 明朝" w:hint="eastAsia"/>
          <w:sz w:val="22"/>
        </w:rPr>
        <w:t>５</w:t>
      </w:r>
      <w:r w:rsidRPr="006E2130">
        <w:rPr>
          <w:rFonts w:ascii="ＭＳ 明朝" w:eastAsia="ＭＳ 明朝" w:hAnsi="ＭＳ 明朝" w:hint="eastAsia"/>
          <w:sz w:val="22"/>
        </w:rPr>
        <w:t>年度島根県新型コロナウイルス感染症流行下における介護サービス事業所等のサービス提供体制確保事業費補助金（以下「補助金」という。）については、予算の範囲内において交付するものとし、「令和</w:t>
      </w:r>
      <w:r w:rsidR="00651484" w:rsidRPr="006E2130">
        <w:rPr>
          <w:rFonts w:ascii="ＭＳ 明朝" w:eastAsia="ＭＳ 明朝" w:hAnsi="ＭＳ 明朝" w:hint="eastAsia"/>
          <w:sz w:val="22"/>
        </w:rPr>
        <w:t>５</w:t>
      </w:r>
      <w:r w:rsidRPr="006E2130">
        <w:rPr>
          <w:rFonts w:ascii="ＭＳ 明朝" w:eastAsia="ＭＳ 明朝" w:hAnsi="ＭＳ 明朝" w:hint="eastAsia"/>
          <w:sz w:val="22"/>
        </w:rPr>
        <w:t>年度新型コロナウイルス感染症流行下における介護サービス事業所等のサービス提</w:t>
      </w:r>
      <w:r w:rsidRPr="000F7204">
        <w:rPr>
          <w:rFonts w:ascii="ＭＳ 明朝" w:eastAsia="ＭＳ 明朝" w:hAnsi="ＭＳ 明朝" w:hint="eastAsia"/>
          <w:sz w:val="22"/>
        </w:rPr>
        <w:t>供体制確保事業実施要綱」（令和</w:t>
      </w:r>
      <w:r w:rsidR="00762583" w:rsidRPr="000F7204">
        <w:rPr>
          <w:rFonts w:ascii="ＭＳ 明朝" w:eastAsia="ＭＳ 明朝" w:hAnsi="ＭＳ 明朝" w:hint="eastAsia"/>
          <w:sz w:val="22"/>
        </w:rPr>
        <w:t>５</w:t>
      </w:r>
      <w:r w:rsidRPr="000F7204">
        <w:rPr>
          <w:rFonts w:ascii="ＭＳ 明朝" w:eastAsia="ＭＳ 明朝" w:hAnsi="ＭＳ 明朝" w:hint="eastAsia"/>
          <w:sz w:val="22"/>
        </w:rPr>
        <w:t>年</w:t>
      </w:r>
      <w:r w:rsidR="0003101C" w:rsidRPr="000F7204">
        <w:rPr>
          <w:rFonts w:ascii="ＭＳ 明朝" w:eastAsia="ＭＳ 明朝" w:hAnsi="ＭＳ 明朝" w:hint="eastAsia"/>
          <w:sz w:val="22"/>
        </w:rPr>
        <w:t>３</w:t>
      </w:r>
      <w:r w:rsidRPr="000F7204">
        <w:rPr>
          <w:rFonts w:ascii="ＭＳ 明朝" w:eastAsia="ＭＳ 明朝" w:hAnsi="ＭＳ 明朝" w:hint="eastAsia"/>
          <w:sz w:val="22"/>
        </w:rPr>
        <w:t>月</w:t>
      </w:r>
      <w:r w:rsidR="00746B2B" w:rsidRPr="000F7204">
        <w:rPr>
          <w:rFonts w:ascii="ＭＳ 明朝" w:eastAsia="ＭＳ 明朝" w:hAnsi="ＭＳ 明朝" w:hint="eastAsia"/>
          <w:sz w:val="22"/>
        </w:rPr>
        <w:t>２８</w:t>
      </w:r>
      <w:r w:rsidRPr="000F7204">
        <w:rPr>
          <w:rFonts w:ascii="ＭＳ 明朝" w:eastAsia="ＭＳ 明朝" w:hAnsi="ＭＳ 明朝" w:hint="eastAsia"/>
          <w:sz w:val="22"/>
        </w:rPr>
        <w:t>日老発</w:t>
      </w:r>
      <w:r w:rsidR="00746B2B" w:rsidRPr="000F7204">
        <w:rPr>
          <w:rFonts w:ascii="ＭＳ 明朝" w:eastAsia="ＭＳ 明朝" w:hAnsi="ＭＳ 明朝" w:hint="eastAsia"/>
          <w:sz w:val="22"/>
        </w:rPr>
        <w:t>０３２８</w:t>
      </w:r>
      <w:r w:rsidR="0003101C" w:rsidRPr="000F7204">
        <w:rPr>
          <w:rFonts w:ascii="ＭＳ 明朝" w:eastAsia="ＭＳ 明朝" w:hAnsi="ＭＳ 明朝"/>
          <w:sz w:val="22"/>
        </w:rPr>
        <w:t>第</w:t>
      </w:r>
      <w:r w:rsidR="00762583" w:rsidRPr="000F7204">
        <w:rPr>
          <w:rFonts w:ascii="ＭＳ 明朝" w:eastAsia="ＭＳ 明朝" w:hAnsi="ＭＳ 明朝" w:hint="eastAsia"/>
          <w:sz w:val="22"/>
        </w:rPr>
        <w:t>３</w:t>
      </w:r>
      <w:r w:rsidR="001530B3" w:rsidRPr="000F7204">
        <w:rPr>
          <w:rFonts w:ascii="ＭＳ 明朝" w:eastAsia="ＭＳ 明朝" w:hAnsi="ＭＳ 明朝"/>
          <w:sz w:val="22"/>
        </w:rPr>
        <w:t>号</w:t>
      </w:r>
      <w:r w:rsidR="00AA19AA" w:rsidRPr="000F7204">
        <w:rPr>
          <w:rFonts w:ascii="ＭＳ 明朝" w:eastAsia="ＭＳ 明朝" w:hAnsi="ＭＳ 明朝" w:hint="eastAsia"/>
          <w:sz w:val="22"/>
        </w:rPr>
        <w:t>別紙、</w:t>
      </w:r>
      <w:r w:rsidR="00746B2B" w:rsidRPr="000F7204">
        <w:rPr>
          <w:rFonts w:ascii="ＭＳ 明朝" w:eastAsia="ＭＳ 明朝" w:hAnsi="ＭＳ 明朝" w:hint="eastAsia"/>
          <w:sz w:val="22"/>
        </w:rPr>
        <w:t>令和</w:t>
      </w:r>
      <w:r w:rsidR="00F076A1" w:rsidRPr="000F7204">
        <w:rPr>
          <w:rFonts w:ascii="ＭＳ 明朝" w:eastAsia="ＭＳ 明朝" w:hAnsi="ＭＳ 明朝" w:hint="eastAsia"/>
          <w:sz w:val="22"/>
        </w:rPr>
        <w:t>５年</w:t>
      </w:r>
      <w:r w:rsidR="00746B2B" w:rsidRPr="000F7204">
        <w:rPr>
          <w:rFonts w:ascii="ＭＳ 明朝" w:eastAsia="ＭＳ 明朝" w:hAnsi="ＭＳ 明朝" w:hint="eastAsia"/>
          <w:sz w:val="22"/>
        </w:rPr>
        <w:t>５月８日一部改正老発０５０８第５号</w:t>
      </w:r>
      <w:r w:rsidR="008E07F2" w:rsidRPr="000F7204">
        <w:rPr>
          <w:rFonts w:ascii="ＭＳ 明朝" w:eastAsia="ＭＳ 明朝" w:hAnsi="ＭＳ 明朝" w:hint="eastAsia"/>
          <w:sz w:val="22"/>
        </w:rPr>
        <w:t>別紙</w:t>
      </w:r>
      <w:r w:rsidR="00EB5D99" w:rsidRPr="000F7204">
        <w:rPr>
          <w:rFonts w:ascii="ＭＳ 明朝" w:eastAsia="ＭＳ 明朝" w:hAnsi="ＭＳ 明朝" w:hint="eastAsia"/>
          <w:sz w:val="22"/>
        </w:rPr>
        <w:t>、</w:t>
      </w:r>
      <w:r w:rsidR="00AA19AA" w:rsidRPr="000F7204">
        <w:rPr>
          <w:rFonts w:ascii="ＭＳ 明朝" w:eastAsia="ＭＳ 明朝" w:hAnsi="ＭＳ 明朝" w:hint="eastAsia"/>
          <w:sz w:val="22"/>
        </w:rPr>
        <w:t>令和５年９月２６日一部改正老発０９２６第２号別紙</w:t>
      </w:r>
      <w:r w:rsidR="00EB5D99" w:rsidRPr="000F7204">
        <w:rPr>
          <w:rFonts w:ascii="ＭＳ 明朝" w:eastAsia="ＭＳ 明朝" w:hAnsi="ＭＳ 明朝" w:hint="eastAsia"/>
          <w:sz w:val="22"/>
        </w:rPr>
        <w:t>及び</w:t>
      </w:r>
      <w:r w:rsidR="00A6588E" w:rsidRPr="000F7204">
        <w:rPr>
          <w:rFonts w:ascii="ＭＳ 明朝" w:eastAsia="ＭＳ 明朝" w:hAnsi="ＭＳ 明朝" w:hint="eastAsia"/>
          <w:sz w:val="22"/>
        </w:rPr>
        <w:t>令和５年１２月２５日一部改正老発１２２５第１号別紙</w:t>
      </w:r>
      <w:r w:rsidR="001530B3" w:rsidRPr="000F7204">
        <w:rPr>
          <w:rFonts w:ascii="ＭＳ 明朝" w:eastAsia="ＭＳ 明朝" w:hAnsi="ＭＳ 明朝"/>
          <w:sz w:val="22"/>
        </w:rPr>
        <w:t>。以下「国実施要綱」という。）及び</w:t>
      </w:r>
      <w:r w:rsidRPr="000F7204">
        <w:rPr>
          <w:rFonts w:ascii="ＭＳ 明朝" w:eastAsia="ＭＳ 明朝" w:hAnsi="ＭＳ 明朝"/>
          <w:sz w:val="22"/>
        </w:rPr>
        <w:t>社会福祉法人に対する助成に関する条例（昭和38年島根県条例第33号）並びに補助金等交付規則（昭和32年島根県規則第32号）の規定によるほか、この</w:t>
      </w:r>
      <w:r w:rsidRPr="000F7204">
        <w:rPr>
          <w:rFonts w:ascii="ＭＳ 明朝" w:eastAsia="ＭＳ 明朝" w:hAnsi="ＭＳ 明朝" w:hint="eastAsia"/>
          <w:sz w:val="22"/>
        </w:rPr>
        <w:t>要綱の定めるところによる。</w:t>
      </w:r>
    </w:p>
    <w:p w:rsidR="001530B3" w:rsidRPr="000F7204" w:rsidRDefault="001530B3" w:rsidP="001530B3">
      <w:pPr>
        <w:autoSpaceDE w:val="0"/>
        <w:autoSpaceDN w:val="0"/>
        <w:ind w:left="220" w:hangingChars="100" w:hanging="220"/>
        <w:rPr>
          <w:rFonts w:ascii="ＭＳ 明朝" w:eastAsia="ＭＳ 明朝" w:hAnsi="ＭＳ 明朝"/>
          <w:sz w:val="22"/>
        </w:rPr>
      </w:pPr>
    </w:p>
    <w:p w:rsidR="001530B3" w:rsidRPr="006E2130" w:rsidRDefault="001530B3" w:rsidP="001530B3">
      <w:pPr>
        <w:autoSpaceDE w:val="0"/>
        <w:autoSpaceDN w:val="0"/>
        <w:rPr>
          <w:rFonts w:ascii="ＭＳ 明朝" w:eastAsia="ＭＳ 明朝" w:hAnsi="ＭＳ 明朝"/>
          <w:sz w:val="22"/>
        </w:rPr>
      </w:pPr>
      <w:r w:rsidRPr="006E2130">
        <w:rPr>
          <w:rFonts w:ascii="ＭＳ 明朝" w:eastAsia="ＭＳ 明朝" w:hAnsi="ＭＳ 明朝" w:hint="eastAsia"/>
          <w:sz w:val="22"/>
        </w:rPr>
        <w:t>（交付の目的）</w:t>
      </w:r>
    </w:p>
    <w:p w:rsidR="002A33D9" w:rsidRPr="006E2130" w:rsidRDefault="001530B3" w:rsidP="001530B3">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第２条　この補助金は、新型コロナウイルスの感染等による緊急時のサービス提供に必要な介護人材を確保し、職場環境の復旧・改善を支援することを目的とする。</w:t>
      </w:r>
    </w:p>
    <w:p w:rsidR="00C42760" w:rsidRPr="006E2130" w:rsidRDefault="00C42760" w:rsidP="00B76F24">
      <w:pPr>
        <w:autoSpaceDE w:val="0"/>
        <w:autoSpaceDN w:val="0"/>
        <w:rPr>
          <w:rFonts w:ascii="ＭＳ 明朝" w:eastAsia="ＭＳ 明朝" w:hAnsi="ＭＳ 明朝"/>
          <w:sz w:val="22"/>
        </w:rPr>
      </w:pPr>
    </w:p>
    <w:p w:rsidR="001530B3" w:rsidRPr="006E2130" w:rsidRDefault="001530B3" w:rsidP="001530B3">
      <w:pPr>
        <w:autoSpaceDE w:val="0"/>
        <w:autoSpaceDN w:val="0"/>
        <w:rPr>
          <w:rFonts w:ascii="ＭＳ 明朝" w:eastAsia="ＭＳ 明朝" w:hAnsi="ＭＳ 明朝"/>
          <w:sz w:val="22"/>
        </w:rPr>
      </w:pPr>
      <w:r w:rsidRPr="006E2130">
        <w:rPr>
          <w:rFonts w:ascii="ＭＳ 明朝" w:eastAsia="ＭＳ 明朝" w:hAnsi="ＭＳ 明朝" w:hint="eastAsia"/>
          <w:sz w:val="22"/>
        </w:rPr>
        <w:t>（交付の対象）</w:t>
      </w:r>
    </w:p>
    <w:p w:rsidR="001530B3" w:rsidRPr="006E2130" w:rsidRDefault="001530B3" w:rsidP="008F3CC2">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第３条　この補助金は、国実施要綱に基づき、介護サービス事業所・施設等（以下「補助事業者」という。）が実施する</w:t>
      </w:r>
      <w:r w:rsidR="00E06145" w:rsidRPr="006E2130">
        <w:rPr>
          <w:rFonts w:ascii="ＭＳ 明朝" w:eastAsia="ＭＳ 明朝" w:hAnsi="ＭＳ 明朝" w:hint="eastAsia"/>
          <w:sz w:val="22"/>
        </w:rPr>
        <w:t>緊急時介護人材確保・職場環境復旧等支援事業</w:t>
      </w:r>
      <w:r w:rsidRPr="006E2130">
        <w:rPr>
          <w:rFonts w:ascii="ＭＳ 明朝" w:eastAsia="ＭＳ 明朝" w:hAnsi="ＭＳ 明朝" w:hint="eastAsia"/>
          <w:sz w:val="22"/>
        </w:rPr>
        <w:t>を交付の対象とする。</w:t>
      </w:r>
    </w:p>
    <w:p w:rsidR="009F1CBC" w:rsidRPr="006E2130" w:rsidRDefault="009F1CBC" w:rsidP="009F1CBC">
      <w:pPr>
        <w:autoSpaceDE w:val="0"/>
        <w:autoSpaceDN w:val="0"/>
        <w:rPr>
          <w:rFonts w:ascii="ＭＳ 明朝" w:eastAsia="ＭＳ 明朝" w:hAnsi="ＭＳ 明朝"/>
          <w:sz w:val="22"/>
        </w:rPr>
      </w:pPr>
    </w:p>
    <w:p w:rsidR="001530B3" w:rsidRPr="006E2130" w:rsidRDefault="001530B3" w:rsidP="001530B3">
      <w:pPr>
        <w:autoSpaceDE w:val="0"/>
        <w:autoSpaceDN w:val="0"/>
        <w:rPr>
          <w:rFonts w:ascii="ＭＳ 明朝" w:eastAsia="ＭＳ 明朝" w:hAnsi="ＭＳ 明朝"/>
          <w:sz w:val="22"/>
        </w:rPr>
      </w:pPr>
      <w:r w:rsidRPr="006E2130">
        <w:rPr>
          <w:rFonts w:ascii="ＭＳ 明朝" w:eastAsia="ＭＳ 明朝" w:hAnsi="ＭＳ 明朝" w:hint="eastAsia"/>
          <w:sz w:val="22"/>
        </w:rPr>
        <w:t>（補助金の算定方法）</w:t>
      </w:r>
    </w:p>
    <w:p w:rsidR="001C443E" w:rsidRPr="006E2130" w:rsidRDefault="009F1CBC" w:rsidP="001C443E">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第４条　この補助金の交付額は、</w:t>
      </w:r>
      <w:r w:rsidR="00E42420" w:rsidRPr="006E2130">
        <w:rPr>
          <w:rFonts w:ascii="ＭＳ 明朝" w:eastAsia="ＭＳ 明朝" w:hAnsi="ＭＳ 明朝" w:hint="eastAsia"/>
          <w:sz w:val="22"/>
        </w:rPr>
        <w:t>第１号に</w:t>
      </w:r>
      <w:r w:rsidR="0051088A" w:rsidRPr="006E2130">
        <w:rPr>
          <w:rFonts w:ascii="ＭＳ 明朝" w:eastAsia="ＭＳ 明朝" w:hAnsi="ＭＳ 明朝" w:hint="eastAsia"/>
          <w:sz w:val="22"/>
        </w:rPr>
        <w:t>掲げる</w:t>
      </w:r>
      <w:r w:rsidRPr="006E2130">
        <w:rPr>
          <w:rFonts w:ascii="ＭＳ 明朝" w:eastAsia="ＭＳ 明朝" w:hAnsi="ＭＳ 明朝" w:hint="eastAsia"/>
          <w:sz w:val="22"/>
        </w:rPr>
        <w:t>額</w:t>
      </w:r>
      <w:r w:rsidR="00E42420" w:rsidRPr="006E2130">
        <w:rPr>
          <w:rFonts w:ascii="ＭＳ 明朝" w:eastAsia="ＭＳ 明朝" w:hAnsi="ＭＳ 明朝" w:hint="eastAsia"/>
          <w:sz w:val="22"/>
        </w:rPr>
        <w:t>と第２号に</w:t>
      </w:r>
      <w:r w:rsidR="0051088A" w:rsidRPr="006E2130">
        <w:rPr>
          <w:rFonts w:ascii="ＭＳ 明朝" w:eastAsia="ＭＳ 明朝" w:hAnsi="ＭＳ 明朝" w:hint="eastAsia"/>
          <w:sz w:val="22"/>
        </w:rPr>
        <w:t>掲げる</w:t>
      </w:r>
      <w:r w:rsidR="00F94230" w:rsidRPr="006E2130">
        <w:rPr>
          <w:rFonts w:ascii="ＭＳ 明朝" w:eastAsia="ＭＳ 明朝" w:hAnsi="ＭＳ 明朝" w:hint="eastAsia"/>
          <w:sz w:val="22"/>
        </w:rPr>
        <w:t>額</w:t>
      </w:r>
      <w:r w:rsidR="0051088A" w:rsidRPr="006E2130">
        <w:rPr>
          <w:rFonts w:ascii="ＭＳ 明朝" w:eastAsia="ＭＳ 明朝" w:hAnsi="ＭＳ 明朝" w:hint="eastAsia"/>
          <w:sz w:val="22"/>
        </w:rPr>
        <w:t>とを比較して少ない方の額に</w:t>
      </w:r>
      <w:r w:rsidR="001C443E" w:rsidRPr="006E2130">
        <w:rPr>
          <w:rFonts w:ascii="ＭＳ 明朝" w:eastAsia="ＭＳ 明朝" w:hAnsi="ＭＳ 明朝" w:hint="eastAsia"/>
          <w:sz w:val="22"/>
        </w:rPr>
        <w:t>第１号</w:t>
      </w:r>
      <w:r w:rsidR="00383D76" w:rsidRPr="006E2130">
        <w:rPr>
          <w:rFonts w:ascii="ＭＳ 明朝" w:eastAsia="ＭＳ 明朝" w:hAnsi="ＭＳ 明朝" w:hint="eastAsia"/>
          <w:sz w:val="22"/>
        </w:rPr>
        <w:t>の</w:t>
      </w:r>
      <w:r w:rsidR="0051088A" w:rsidRPr="006E2130">
        <w:rPr>
          <w:rFonts w:ascii="ＭＳ 明朝" w:eastAsia="ＭＳ 明朝" w:hAnsi="ＭＳ 明朝" w:hint="eastAsia"/>
          <w:sz w:val="22"/>
        </w:rPr>
        <w:t>表の第４欄に定める補助率を乗じて得た額</w:t>
      </w:r>
      <w:r w:rsidR="00383D76" w:rsidRPr="006E2130">
        <w:rPr>
          <w:rFonts w:ascii="ＭＳ 明朝" w:eastAsia="ＭＳ 明朝" w:hAnsi="ＭＳ 明朝" w:hint="eastAsia"/>
          <w:sz w:val="22"/>
        </w:rPr>
        <w:t>以内の額</w:t>
      </w:r>
      <w:r w:rsidR="0051088A" w:rsidRPr="006E2130">
        <w:rPr>
          <w:rFonts w:ascii="ＭＳ 明朝" w:eastAsia="ＭＳ 明朝" w:hAnsi="ＭＳ 明朝" w:hint="eastAsia"/>
          <w:sz w:val="22"/>
        </w:rPr>
        <w:t>とする。</w:t>
      </w:r>
      <w:r w:rsidRPr="006E2130">
        <w:rPr>
          <w:rFonts w:ascii="ＭＳ 明朝" w:eastAsia="ＭＳ 明朝" w:hAnsi="ＭＳ 明朝" w:hint="eastAsia"/>
          <w:sz w:val="22"/>
        </w:rPr>
        <w:t>ただし、</w:t>
      </w:r>
      <w:r w:rsidRPr="006E2130">
        <w:rPr>
          <w:rFonts w:ascii="ＭＳ 明朝" w:eastAsia="ＭＳ 明朝" w:hAnsi="ＭＳ 明朝"/>
          <w:sz w:val="22"/>
        </w:rPr>
        <w:t>1,000</w:t>
      </w:r>
      <w:r w:rsidR="00E42420" w:rsidRPr="006E2130">
        <w:rPr>
          <w:rFonts w:ascii="ＭＳ 明朝" w:eastAsia="ＭＳ 明朝" w:hAnsi="ＭＳ 明朝"/>
          <w:sz w:val="22"/>
        </w:rPr>
        <w:t>円未満の端数が生じた場合には、これを切り捨てるもの</w:t>
      </w:r>
      <w:r w:rsidRPr="006E2130">
        <w:rPr>
          <w:rFonts w:ascii="ＭＳ 明朝" w:eastAsia="ＭＳ 明朝" w:hAnsi="ＭＳ 明朝"/>
          <w:sz w:val="22"/>
        </w:rPr>
        <w:t>とする。</w:t>
      </w:r>
    </w:p>
    <w:p w:rsidR="0051088A" w:rsidRPr="006E2130" w:rsidRDefault="009F1CBC" w:rsidP="009F1CBC">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（１）</w:t>
      </w:r>
      <w:r w:rsidRPr="006E2130">
        <w:rPr>
          <w:rFonts w:ascii="ＭＳ 明朝" w:eastAsia="ＭＳ 明朝" w:hAnsi="ＭＳ 明朝"/>
          <w:sz w:val="22"/>
        </w:rPr>
        <w:t>補助事業者が実施する</w:t>
      </w:r>
      <w:r w:rsidR="00383D76" w:rsidRPr="006E2130">
        <w:rPr>
          <w:rFonts w:ascii="ＭＳ 明朝" w:eastAsia="ＭＳ 明朝" w:hAnsi="ＭＳ 明朝" w:hint="eastAsia"/>
          <w:sz w:val="22"/>
        </w:rPr>
        <w:t>次の表</w:t>
      </w:r>
      <w:r w:rsidR="00914F16" w:rsidRPr="006E2130">
        <w:rPr>
          <w:rFonts w:ascii="ＭＳ 明朝" w:eastAsia="ＭＳ 明朝" w:hAnsi="ＭＳ 明朝" w:hint="eastAsia"/>
          <w:sz w:val="22"/>
        </w:rPr>
        <w:t>の第１欄に掲げる</w:t>
      </w:r>
      <w:r w:rsidR="00E42420" w:rsidRPr="006E2130">
        <w:rPr>
          <w:rFonts w:ascii="ＭＳ 明朝" w:eastAsia="ＭＳ 明朝" w:hAnsi="ＭＳ 明朝" w:hint="eastAsia"/>
          <w:sz w:val="22"/>
        </w:rPr>
        <w:t>事業について、同表の第２欄に定める基準額と第３欄</w:t>
      </w:r>
      <w:r w:rsidR="00E42420" w:rsidRPr="006E2130">
        <w:rPr>
          <w:rFonts w:ascii="ＭＳ 明朝" w:eastAsia="ＭＳ 明朝" w:hAnsi="ＭＳ 明朝"/>
          <w:sz w:val="22"/>
        </w:rPr>
        <w:t>に定める</w:t>
      </w:r>
      <w:r w:rsidR="00E42420" w:rsidRPr="006E2130">
        <w:rPr>
          <w:rFonts w:ascii="ＭＳ 明朝" w:eastAsia="ＭＳ 明朝" w:hAnsi="ＭＳ 明朝" w:hint="eastAsia"/>
          <w:sz w:val="22"/>
        </w:rPr>
        <w:t>対象経費の実支出額とを比較して少ない方の額</w:t>
      </w:r>
    </w:p>
    <w:p w:rsidR="0039005A" w:rsidRPr="006E2130" w:rsidRDefault="0039005A" w:rsidP="0039005A">
      <w:pPr>
        <w:autoSpaceDE w:val="0"/>
        <w:autoSpaceDN w:val="0"/>
        <w:spacing w:line="100" w:lineRule="exact"/>
        <w:ind w:left="440" w:hangingChars="200" w:hanging="440"/>
        <w:rPr>
          <w:rFonts w:ascii="ＭＳ 明朝" w:eastAsia="ＭＳ 明朝" w:hAnsi="ＭＳ 明朝"/>
        </w:rPr>
      </w:pPr>
      <w:r w:rsidRPr="006E2130">
        <w:rPr>
          <w:rFonts w:ascii="ＭＳ 明朝" w:eastAsia="ＭＳ 明朝" w:hAnsi="ＭＳ 明朝" w:hint="eastAsia"/>
          <w:sz w:val="22"/>
        </w:rPr>
        <w:t xml:space="preserve">　</w:t>
      </w:r>
    </w:p>
    <w:tbl>
      <w:tblPr>
        <w:tblW w:w="8505" w:type="dxa"/>
        <w:tblInd w:w="42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93"/>
        <w:gridCol w:w="2126"/>
        <w:gridCol w:w="2126"/>
        <w:gridCol w:w="1560"/>
      </w:tblGrid>
      <w:tr w:rsidR="006E2130" w:rsidRPr="006E2130" w:rsidTr="001C443E">
        <w:trPr>
          <w:trHeight w:val="70"/>
        </w:trPr>
        <w:tc>
          <w:tcPr>
            <w:tcW w:w="2693" w:type="dxa"/>
            <w:tcBorders>
              <w:bottom w:val="nil"/>
              <w:right w:val="single" w:sz="4" w:space="0" w:color="auto"/>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2126" w:type="dxa"/>
            <w:tcBorders>
              <w:left w:val="single" w:sz="4" w:space="0" w:color="auto"/>
              <w:bottom w:val="nil"/>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2126" w:type="dxa"/>
            <w:tcBorders>
              <w:left w:val="single" w:sz="4" w:space="0" w:color="auto"/>
              <w:bottom w:val="nil"/>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1560" w:type="dxa"/>
            <w:tcBorders>
              <w:left w:val="single" w:sz="4" w:space="0" w:color="auto"/>
              <w:bottom w:val="nil"/>
            </w:tcBorders>
          </w:tcPr>
          <w:p w:rsidR="00383D76" w:rsidRPr="006E2130" w:rsidRDefault="00383D76" w:rsidP="00180C7F">
            <w:pPr>
              <w:autoSpaceDE w:val="0"/>
              <w:autoSpaceDN w:val="0"/>
              <w:spacing w:line="20" w:lineRule="exact"/>
              <w:jc w:val="left"/>
              <w:rPr>
                <w:rFonts w:ascii="ＭＳ 明朝" w:eastAsia="ＭＳ 明朝" w:hAnsi="ＭＳ 明朝"/>
              </w:rPr>
            </w:pPr>
          </w:p>
        </w:tc>
      </w:tr>
      <w:tr w:rsidR="006E2130" w:rsidRPr="006E2130" w:rsidTr="001C443E">
        <w:trPr>
          <w:trHeight w:val="305"/>
        </w:trPr>
        <w:tc>
          <w:tcPr>
            <w:tcW w:w="2693" w:type="dxa"/>
            <w:tcBorders>
              <w:top w:val="nil"/>
              <w:bottom w:val="nil"/>
              <w:right w:val="single" w:sz="4" w:space="0" w:color="auto"/>
            </w:tcBorders>
          </w:tcPr>
          <w:p w:rsidR="00383D76" w:rsidRPr="006E2130" w:rsidRDefault="00383D76" w:rsidP="002E2A42">
            <w:pPr>
              <w:autoSpaceDE w:val="0"/>
              <w:autoSpaceDN w:val="0"/>
              <w:spacing w:line="360" w:lineRule="exact"/>
              <w:ind w:left="210" w:hangingChars="100" w:hanging="210"/>
              <w:jc w:val="center"/>
              <w:rPr>
                <w:rFonts w:ascii="ＭＳ 明朝" w:eastAsia="ＭＳ 明朝" w:hAnsi="ＭＳ 明朝"/>
              </w:rPr>
            </w:pPr>
            <w:r w:rsidRPr="006E2130">
              <w:rPr>
                <w:rFonts w:ascii="ＭＳ 明朝" w:eastAsia="ＭＳ 明朝" w:hAnsi="ＭＳ 明朝" w:hint="eastAsia"/>
              </w:rPr>
              <w:t>１　事業</w:t>
            </w:r>
          </w:p>
        </w:tc>
        <w:tc>
          <w:tcPr>
            <w:tcW w:w="2126" w:type="dxa"/>
            <w:tcBorders>
              <w:top w:val="nil"/>
              <w:left w:val="single" w:sz="4" w:space="0" w:color="auto"/>
              <w:bottom w:val="nil"/>
            </w:tcBorders>
          </w:tcPr>
          <w:p w:rsidR="00383D76" w:rsidRPr="006E2130" w:rsidRDefault="00383D76" w:rsidP="002E2A42">
            <w:pPr>
              <w:autoSpaceDE w:val="0"/>
              <w:autoSpaceDN w:val="0"/>
              <w:spacing w:line="360" w:lineRule="exact"/>
              <w:ind w:left="210" w:hangingChars="100" w:hanging="210"/>
              <w:jc w:val="center"/>
              <w:rPr>
                <w:rFonts w:ascii="ＭＳ 明朝" w:eastAsia="ＭＳ 明朝" w:hAnsi="ＭＳ 明朝"/>
              </w:rPr>
            </w:pPr>
            <w:r w:rsidRPr="006E2130">
              <w:rPr>
                <w:rFonts w:ascii="ＭＳ 明朝" w:eastAsia="ＭＳ 明朝" w:hAnsi="ＭＳ 明朝" w:hint="eastAsia"/>
              </w:rPr>
              <w:t>２　基準額</w:t>
            </w:r>
          </w:p>
        </w:tc>
        <w:tc>
          <w:tcPr>
            <w:tcW w:w="2126" w:type="dxa"/>
            <w:tcBorders>
              <w:top w:val="nil"/>
              <w:left w:val="single" w:sz="4" w:space="0" w:color="auto"/>
              <w:bottom w:val="nil"/>
            </w:tcBorders>
          </w:tcPr>
          <w:p w:rsidR="00383D76" w:rsidRPr="006E2130" w:rsidRDefault="00383D76" w:rsidP="002E2A42">
            <w:pPr>
              <w:autoSpaceDE w:val="0"/>
              <w:autoSpaceDN w:val="0"/>
              <w:spacing w:line="360" w:lineRule="exact"/>
              <w:jc w:val="center"/>
              <w:rPr>
                <w:rFonts w:ascii="ＭＳ 明朝" w:eastAsia="ＭＳ 明朝" w:hAnsi="ＭＳ 明朝"/>
              </w:rPr>
            </w:pPr>
            <w:r w:rsidRPr="006E2130">
              <w:rPr>
                <w:rFonts w:ascii="ＭＳ 明朝" w:eastAsia="ＭＳ 明朝" w:hAnsi="ＭＳ 明朝" w:hint="eastAsia"/>
              </w:rPr>
              <w:t>３　対象経費</w:t>
            </w:r>
          </w:p>
        </w:tc>
        <w:tc>
          <w:tcPr>
            <w:tcW w:w="1560" w:type="dxa"/>
            <w:tcBorders>
              <w:top w:val="nil"/>
              <w:left w:val="single" w:sz="4" w:space="0" w:color="auto"/>
              <w:bottom w:val="nil"/>
            </w:tcBorders>
          </w:tcPr>
          <w:p w:rsidR="00383D76" w:rsidRPr="006E2130" w:rsidRDefault="00383D76" w:rsidP="002E2A42">
            <w:pPr>
              <w:autoSpaceDE w:val="0"/>
              <w:autoSpaceDN w:val="0"/>
              <w:spacing w:line="360" w:lineRule="exact"/>
              <w:jc w:val="center"/>
              <w:rPr>
                <w:rFonts w:ascii="ＭＳ 明朝" w:eastAsia="ＭＳ 明朝" w:hAnsi="ＭＳ 明朝"/>
              </w:rPr>
            </w:pPr>
            <w:r w:rsidRPr="006E2130">
              <w:rPr>
                <w:rFonts w:ascii="ＭＳ 明朝" w:eastAsia="ＭＳ 明朝" w:hAnsi="ＭＳ 明朝" w:hint="eastAsia"/>
              </w:rPr>
              <w:t>４　補助率</w:t>
            </w:r>
          </w:p>
        </w:tc>
      </w:tr>
      <w:tr w:rsidR="006E2130" w:rsidRPr="006E2130" w:rsidTr="001C443E">
        <w:trPr>
          <w:trHeight w:val="70"/>
        </w:trPr>
        <w:tc>
          <w:tcPr>
            <w:tcW w:w="2693" w:type="dxa"/>
            <w:tcBorders>
              <w:top w:val="nil"/>
              <w:bottom w:val="single" w:sz="4" w:space="0" w:color="auto"/>
              <w:right w:val="single" w:sz="4" w:space="0" w:color="auto"/>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2126" w:type="dxa"/>
            <w:tcBorders>
              <w:top w:val="nil"/>
              <w:left w:val="single" w:sz="4" w:space="0" w:color="auto"/>
              <w:bottom w:val="single" w:sz="4" w:space="0" w:color="auto"/>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2126" w:type="dxa"/>
            <w:tcBorders>
              <w:top w:val="nil"/>
              <w:left w:val="single" w:sz="4" w:space="0" w:color="auto"/>
              <w:bottom w:val="single" w:sz="4" w:space="0" w:color="auto"/>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1560" w:type="dxa"/>
            <w:tcBorders>
              <w:top w:val="nil"/>
              <w:left w:val="single" w:sz="4" w:space="0" w:color="auto"/>
              <w:bottom w:val="single" w:sz="4" w:space="0" w:color="auto"/>
            </w:tcBorders>
          </w:tcPr>
          <w:p w:rsidR="00383D76" w:rsidRPr="006E2130" w:rsidRDefault="00383D76" w:rsidP="00180C7F">
            <w:pPr>
              <w:autoSpaceDE w:val="0"/>
              <w:autoSpaceDN w:val="0"/>
              <w:spacing w:line="20" w:lineRule="exact"/>
              <w:jc w:val="left"/>
              <w:rPr>
                <w:rFonts w:ascii="ＭＳ 明朝" w:eastAsia="ＭＳ 明朝" w:hAnsi="ＭＳ 明朝"/>
              </w:rPr>
            </w:pPr>
          </w:p>
        </w:tc>
      </w:tr>
      <w:tr w:rsidR="006E2130" w:rsidRPr="006E2130" w:rsidTr="001C443E">
        <w:trPr>
          <w:trHeight w:val="70"/>
        </w:trPr>
        <w:tc>
          <w:tcPr>
            <w:tcW w:w="2693" w:type="dxa"/>
            <w:tcBorders>
              <w:top w:val="single" w:sz="4" w:space="0" w:color="auto"/>
              <w:bottom w:val="nil"/>
              <w:right w:val="single" w:sz="4" w:space="0" w:color="auto"/>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2126" w:type="dxa"/>
            <w:tcBorders>
              <w:top w:val="single" w:sz="4" w:space="0" w:color="auto"/>
              <w:left w:val="single" w:sz="4" w:space="0" w:color="auto"/>
              <w:bottom w:val="nil"/>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2126" w:type="dxa"/>
            <w:tcBorders>
              <w:top w:val="single" w:sz="4" w:space="0" w:color="auto"/>
              <w:left w:val="single" w:sz="4" w:space="0" w:color="auto"/>
              <w:bottom w:val="nil"/>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1560" w:type="dxa"/>
            <w:tcBorders>
              <w:top w:val="single" w:sz="4" w:space="0" w:color="auto"/>
              <w:left w:val="single" w:sz="4" w:space="0" w:color="auto"/>
              <w:bottom w:val="nil"/>
            </w:tcBorders>
          </w:tcPr>
          <w:p w:rsidR="00383D76" w:rsidRPr="006E2130" w:rsidRDefault="00383D76" w:rsidP="00180C7F">
            <w:pPr>
              <w:autoSpaceDE w:val="0"/>
              <w:autoSpaceDN w:val="0"/>
              <w:spacing w:line="20" w:lineRule="exact"/>
              <w:jc w:val="left"/>
              <w:rPr>
                <w:rFonts w:ascii="ＭＳ 明朝" w:eastAsia="ＭＳ 明朝" w:hAnsi="ＭＳ 明朝"/>
              </w:rPr>
            </w:pPr>
          </w:p>
        </w:tc>
      </w:tr>
      <w:tr w:rsidR="006E2130" w:rsidRPr="006E2130" w:rsidTr="001C443E">
        <w:trPr>
          <w:trHeight w:val="305"/>
        </w:trPr>
        <w:tc>
          <w:tcPr>
            <w:tcW w:w="2693" w:type="dxa"/>
            <w:tcBorders>
              <w:top w:val="nil"/>
              <w:bottom w:val="nil"/>
              <w:right w:val="single" w:sz="4" w:space="0" w:color="auto"/>
            </w:tcBorders>
          </w:tcPr>
          <w:p w:rsidR="0039005A" w:rsidRPr="006E2130" w:rsidRDefault="00383D76" w:rsidP="00383D76">
            <w:pPr>
              <w:autoSpaceDE w:val="0"/>
              <w:autoSpaceDN w:val="0"/>
              <w:spacing w:line="360" w:lineRule="exact"/>
              <w:jc w:val="left"/>
              <w:rPr>
                <w:rFonts w:ascii="ＭＳ 明朝" w:eastAsia="ＭＳ 明朝" w:hAnsi="ＭＳ 明朝"/>
                <w:sz w:val="22"/>
              </w:rPr>
            </w:pPr>
            <w:r w:rsidRPr="006E2130">
              <w:rPr>
                <w:rFonts w:ascii="ＭＳ 明朝" w:eastAsia="ＭＳ 明朝" w:hAnsi="ＭＳ 明朝" w:hint="eastAsia"/>
                <w:sz w:val="22"/>
              </w:rPr>
              <w:t>緊急時介護人材確保・職場環境復旧等支援事業</w:t>
            </w:r>
          </w:p>
        </w:tc>
        <w:tc>
          <w:tcPr>
            <w:tcW w:w="2126" w:type="dxa"/>
            <w:tcBorders>
              <w:top w:val="nil"/>
              <w:left w:val="single" w:sz="4" w:space="0" w:color="auto"/>
              <w:bottom w:val="nil"/>
            </w:tcBorders>
          </w:tcPr>
          <w:p w:rsidR="00383D76" w:rsidRPr="006E2130" w:rsidRDefault="002E2A42" w:rsidP="00383D76">
            <w:pPr>
              <w:autoSpaceDE w:val="0"/>
              <w:autoSpaceDN w:val="0"/>
              <w:spacing w:line="360" w:lineRule="exact"/>
              <w:jc w:val="left"/>
              <w:rPr>
                <w:rFonts w:ascii="ＭＳ 明朝" w:eastAsia="ＭＳ 明朝" w:hAnsi="ＭＳ 明朝"/>
              </w:rPr>
            </w:pPr>
            <w:r w:rsidRPr="006E2130">
              <w:rPr>
                <w:rFonts w:ascii="ＭＳ 明朝" w:eastAsia="ＭＳ 明朝" w:hAnsi="ＭＳ 明朝" w:hint="eastAsia"/>
              </w:rPr>
              <w:t>知事が必要と認めた額</w:t>
            </w:r>
          </w:p>
        </w:tc>
        <w:tc>
          <w:tcPr>
            <w:tcW w:w="2126" w:type="dxa"/>
            <w:tcBorders>
              <w:top w:val="nil"/>
              <w:left w:val="single" w:sz="4" w:space="0" w:color="auto"/>
              <w:bottom w:val="nil"/>
            </w:tcBorders>
          </w:tcPr>
          <w:p w:rsidR="00383D76" w:rsidRPr="006E2130" w:rsidRDefault="00914F16" w:rsidP="00180C7F">
            <w:pPr>
              <w:autoSpaceDE w:val="0"/>
              <w:autoSpaceDN w:val="0"/>
              <w:spacing w:line="360" w:lineRule="exact"/>
              <w:jc w:val="left"/>
              <w:rPr>
                <w:rFonts w:ascii="ＭＳ 明朝" w:eastAsia="ＭＳ 明朝" w:hAnsi="ＭＳ 明朝"/>
              </w:rPr>
            </w:pPr>
            <w:r w:rsidRPr="006E2130">
              <w:rPr>
                <w:rFonts w:ascii="ＭＳ 明朝" w:eastAsia="ＭＳ 明朝" w:hAnsi="ＭＳ 明朝" w:hint="eastAsia"/>
              </w:rPr>
              <w:t>国実施要綱３（１）イの</w:t>
            </w:r>
            <w:r w:rsidR="0039005A" w:rsidRPr="006E2130">
              <w:rPr>
                <w:rFonts w:ascii="ＭＳ 明朝" w:eastAsia="ＭＳ 明朝" w:hAnsi="ＭＳ 明朝" w:hint="eastAsia"/>
              </w:rPr>
              <w:t>対象経費</w:t>
            </w:r>
          </w:p>
        </w:tc>
        <w:tc>
          <w:tcPr>
            <w:tcW w:w="1560" w:type="dxa"/>
            <w:tcBorders>
              <w:top w:val="nil"/>
              <w:left w:val="single" w:sz="4" w:space="0" w:color="auto"/>
              <w:bottom w:val="nil"/>
            </w:tcBorders>
          </w:tcPr>
          <w:p w:rsidR="00383D76" w:rsidRPr="006E2130" w:rsidRDefault="0039005A" w:rsidP="00180C7F">
            <w:pPr>
              <w:autoSpaceDE w:val="0"/>
              <w:autoSpaceDN w:val="0"/>
              <w:spacing w:line="360" w:lineRule="exact"/>
              <w:jc w:val="left"/>
              <w:rPr>
                <w:rFonts w:ascii="ＭＳ 明朝" w:eastAsia="ＭＳ 明朝" w:hAnsi="ＭＳ 明朝"/>
              </w:rPr>
            </w:pPr>
            <w:r w:rsidRPr="006E2130">
              <w:rPr>
                <w:rFonts w:ascii="ＭＳ 明朝" w:eastAsia="ＭＳ 明朝" w:hAnsi="ＭＳ 明朝" w:hint="eastAsia"/>
              </w:rPr>
              <w:t>１０／１０</w:t>
            </w:r>
          </w:p>
        </w:tc>
      </w:tr>
      <w:tr w:rsidR="006E2130" w:rsidRPr="006E2130" w:rsidTr="001C443E">
        <w:trPr>
          <w:trHeight w:val="70"/>
        </w:trPr>
        <w:tc>
          <w:tcPr>
            <w:tcW w:w="2693" w:type="dxa"/>
            <w:tcBorders>
              <w:top w:val="nil"/>
              <w:right w:val="single" w:sz="4" w:space="0" w:color="auto"/>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2126" w:type="dxa"/>
            <w:tcBorders>
              <w:top w:val="nil"/>
              <w:left w:val="single" w:sz="4" w:space="0" w:color="auto"/>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2126" w:type="dxa"/>
            <w:tcBorders>
              <w:top w:val="nil"/>
              <w:left w:val="single" w:sz="4" w:space="0" w:color="auto"/>
            </w:tcBorders>
          </w:tcPr>
          <w:p w:rsidR="00383D76" w:rsidRPr="006E2130" w:rsidRDefault="00383D76" w:rsidP="00180C7F">
            <w:pPr>
              <w:autoSpaceDE w:val="0"/>
              <w:autoSpaceDN w:val="0"/>
              <w:spacing w:line="20" w:lineRule="exact"/>
              <w:jc w:val="left"/>
              <w:rPr>
                <w:rFonts w:ascii="ＭＳ 明朝" w:eastAsia="ＭＳ 明朝" w:hAnsi="ＭＳ 明朝"/>
              </w:rPr>
            </w:pPr>
          </w:p>
        </w:tc>
        <w:tc>
          <w:tcPr>
            <w:tcW w:w="1560" w:type="dxa"/>
            <w:tcBorders>
              <w:top w:val="nil"/>
              <w:left w:val="single" w:sz="4" w:space="0" w:color="auto"/>
            </w:tcBorders>
          </w:tcPr>
          <w:p w:rsidR="00383D76" w:rsidRPr="006E2130" w:rsidRDefault="00383D76" w:rsidP="00180C7F">
            <w:pPr>
              <w:autoSpaceDE w:val="0"/>
              <w:autoSpaceDN w:val="0"/>
              <w:spacing w:line="20" w:lineRule="exact"/>
              <w:jc w:val="left"/>
              <w:rPr>
                <w:rFonts w:ascii="ＭＳ 明朝" w:eastAsia="ＭＳ 明朝" w:hAnsi="ＭＳ 明朝"/>
              </w:rPr>
            </w:pPr>
          </w:p>
        </w:tc>
      </w:tr>
    </w:tbl>
    <w:p w:rsidR="001C443E" w:rsidRPr="006E2130" w:rsidRDefault="001C443E" w:rsidP="001C443E">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（２）総事業費から寄付金その他の収入額（補助事業者が社会福祉法人等の営利を目的としない法人の場合は、寄付金収入額を除く。）を控除した額</w:t>
      </w:r>
    </w:p>
    <w:p w:rsidR="00383D76" w:rsidRPr="006E2130" w:rsidRDefault="00383D76" w:rsidP="00383D76">
      <w:pPr>
        <w:widowControl/>
        <w:spacing w:line="360" w:lineRule="exact"/>
        <w:jc w:val="left"/>
        <w:rPr>
          <w:rFonts w:ascii="ＭＳ 明朝" w:eastAsia="ＭＳ 明朝" w:hAnsi="ＭＳ 明朝"/>
        </w:rPr>
      </w:pPr>
    </w:p>
    <w:p w:rsidR="001530B3" w:rsidRPr="006E2130" w:rsidRDefault="001530B3" w:rsidP="001530B3">
      <w:pPr>
        <w:autoSpaceDE w:val="0"/>
        <w:autoSpaceDN w:val="0"/>
        <w:rPr>
          <w:rFonts w:ascii="ＭＳ 明朝" w:eastAsia="ＭＳ 明朝" w:hAnsi="ＭＳ 明朝"/>
          <w:sz w:val="22"/>
        </w:rPr>
      </w:pPr>
      <w:r w:rsidRPr="006E2130">
        <w:rPr>
          <w:rFonts w:ascii="ＭＳ 明朝" w:eastAsia="ＭＳ 明朝" w:hAnsi="ＭＳ 明朝" w:hint="eastAsia"/>
          <w:sz w:val="22"/>
        </w:rPr>
        <w:t>（交付の条件）</w:t>
      </w:r>
    </w:p>
    <w:p w:rsidR="001530B3" w:rsidRPr="006E2130" w:rsidRDefault="001530B3" w:rsidP="001530B3">
      <w:pPr>
        <w:autoSpaceDE w:val="0"/>
        <w:autoSpaceDN w:val="0"/>
        <w:rPr>
          <w:rFonts w:ascii="ＭＳ 明朝" w:eastAsia="ＭＳ 明朝" w:hAnsi="ＭＳ 明朝"/>
          <w:sz w:val="22"/>
        </w:rPr>
      </w:pPr>
      <w:r w:rsidRPr="006E2130">
        <w:rPr>
          <w:rFonts w:ascii="ＭＳ 明朝" w:eastAsia="ＭＳ 明朝" w:hAnsi="ＭＳ 明朝" w:hint="eastAsia"/>
          <w:sz w:val="22"/>
        </w:rPr>
        <w:t>第５条　補助金の交付の決定には、次項の場合を除き、次に掲げる条件を付すものとする。</w:t>
      </w:r>
    </w:p>
    <w:p w:rsidR="00914F16" w:rsidRPr="006E2130" w:rsidRDefault="001530B3" w:rsidP="00914F16">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lastRenderedPageBreak/>
        <w:t>（１）事業の内容の変更（軽微な変更を除く。）をする場合には、知事の承認を受けなければならない。</w:t>
      </w:r>
    </w:p>
    <w:p w:rsidR="00914F16" w:rsidRPr="006E2130" w:rsidRDefault="001530B3" w:rsidP="00914F16">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（２）事業を中止し、又は廃止する場合には、知事の承認を受けなければならない。</w:t>
      </w:r>
    </w:p>
    <w:p w:rsidR="00914F16" w:rsidRPr="006E2130" w:rsidRDefault="001530B3" w:rsidP="00914F16">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（３）事業が予定の期間内に完了しない場合又は事業の遂行が困難となった場合には、速やかに知事に報告してその指示を受けなければならない。</w:t>
      </w:r>
    </w:p>
    <w:p w:rsidR="00914F16" w:rsidRPr="006E2130" w:rsidRDefault="001530B3" w:rsidP="00A96398">
      <w:pPr>
        <w:autoSpaceDE w:val="0"/>
        <w:autoSpaceDN w:val="0"/>
        <w:ind w:left="440" w:hangingChars="200" w:hanging="440"/>
        <w:rPr>
          <w:rFonts w:ascii="ＭＳ 明朝" w:eastAsia="ＭＳ 明朝" w:hAnsi="ＭＳ 明朝"/>
          <w:sz w:val="22"/>
          <w:u w:val="single"/>
        </w:rPr>
      </w:pPr>
      <w:r w:rsidRPr="006E2130">
        <w:rPr>
          <w:rFonts w:ascii="ＭＳ 明朝" w:eastAsia="ＭＳ 明朝" w:hAnsi="ＭＳ 明朝" w:hint="eastAsia"/>
          <w:sz w:val="22"/>
        </w:rPr>
        <w:t>（４）事業により取得し、又は効用の増加した価格が単価</w:t>
      </w:r>
      <w:r w:rsidRPr="006E2130">
        <w:rPr>
          <w:rFonts w:ascii="ＭＳ 明朝" w:eastAsia="ＭＳ 明朝" w:hAnsi="ＭＳ 明朝"/>
          <w:sz w:val="22"/>
        </w:rPr>
        <w:t>30万円以上の機械、器具及びその他の財産については、補助金等に係る予算の執行の適正化に関する法律施行令（昭和30年政令第255号。以下「適正化令」という。）第14条第１項第２号の規定により</w:t>
      </w:r>
      <w:r w:rsidR="00A96398" w:rsidRPr="006E2130">
        <w:rPr>
          <w:rFonts w:ascii="ＭＳ 明朝" w:eastAsia="ＭＳ 明朝" w:hAnsi="ＭＳ 明朝" w:hint="eastAsia"/>
          <w:sz w:val="22"/>
        </w:rPr>
        <w:t>主務大臣</w:t>
      </w:r>
      <w:r w:rsidRPr="006E2130">
        <w:rPr>
          <w:rFonts w:ascii="ＭＳ 明朝" w:eastAsia="ＭＳ 明朝" w:hAnsi="ＭＳ 明朝"/>
          <w:sz w:val="22"/>
        </w:rPr>
        <w:t>が別に定める期間を経過するまで、知事の承認を受けないで、この補助金の交付の目的に反して使用し、譲渡し、交換し、貸し付け、担保に供し、又は廃棄してはならない。</w:t>
      </w:r>
    </w:p>
    <w:p w:rsidR="00914F16" w:rsidRPr="006E2130" w:rsidRDefault="001530B3" w:rsidP="00914F16">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（５）知事の承認を受けて財産を処分することにより収入があった場合には、その収入の全部又は一部を県に納付させることがある。</w:t>
      </w:r>
    </w:p>
    <w:p w:rsidR="00914F16" w:rsidRPr="006E2130" w:rsidRDefault="001530B3" w:rsidP="00914F16">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（６）事業により取得し、又は効用の増加した財産については、事業完了後においても善良な管理者の注意をもって管理するとともに、その効率的な運営を図らなければならない。</w:t>
      </w:r>
    </w:p>
    <w:p w:rsidR="001530B3" w:rsidRPr="006E2130" w:rsidRDefault="001530B3" w:rsidP="00914F16">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（７）</w:t>
      </w:r>
      <w:r w:rsidRPr="006E2130">
        <w:rPr>
          <w:rFonts w:ascii="ＭＳ 明朝" w:eastAsia="ＭＳ 明朝" w:hAnsi="ＭＳ 明朝"/>
          <w:sz w:val="22"/>
        </w:rPr>
        <w:t>事業完了後に、消費税及び地方消費税の申告により補助金に係る消費税及び地方消費税に係る仕入控除税額が確定した場</w:t>
      </w:r>
      <w:r w:rsidR="000610C0" w:rsidRPr="006E2130">
        <w:rPr>
          <w:rFonts w:ascii="ＭＳ 明朝" w:eastAsia="ＭＳ 明朝" w:hAnsi="ＭＳ 明朝"/>
          <w:sz w:val="22"/>
        </w:rPr>
        <w:t>合（仕入控除税額が０円の場合を含む。）には、様式第</w:t>
      </w:r>
      <w:r w:rsidR="000610C0" w:rsidRPr="006E2130">
        <w:rPr>
          <w:rFonts w:ascii="ＭＳ 明朝" w:eastAsia="ＭＳ 明朝" w:hAnsi="ＭＳ 明朝" w:hint="eastAsia"/>
          <w:sz w:val="22"/>
        </w:rPr>
        <w:t>５</w:t>
      </w:r>
      <w:r w:rsidRPr="006E2130">
        <w:rPr>
          <w:rFonts w:ascii="ＭＳ 明朝" w:eastAsia="ＭＳ 明朝" w:hAnsi="ＭＳ 明朝"/>
          <w:sz w:val="22"/>
        </w:rPr>
        <w:t>号により速やかに知事に報告しなければならない。</w:t>
      </w:r>
    </w:p>
    <w:p w:rsidR="00914F16" w:rsidRPr="006E2130" w:rsidRDefault="001530B3" w:rsidP="00914F16">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 xml:space="preserve">　</w:t>
      </w:r>
      <w:r w:rsidR="00914F16" w:rsidRPr="006E2130">
        <w:rPr>
          <w:rFonts w:ascii="ＭＳ 明朝" w:eastAsia="ＭＳ 明朝" w:hAnsi="ＭＳ 明朝" w:hint="eastAsia"/>
          <w:sz w:val="22"/>
        </w:rPr>
        <w:t xml:space="preserve">　　</w:t>
      </w:r>
      <w:r w:rsidRPr="006E2130">
        <w:rPr>
          <w:rFonts w:ascii="ＭＳ 明朝" w:eastAsia="ＭＳ 明朝" w:hAnsi="ＭＳ 明朝" w:hint="eastAsia"/>
          <w:sz w:val="22"/>
        </w:rPr>
        <w:t>なお、補助金に係る仕入控除税額があることが確定した場合には、当該仕入控除税額を県に返還しなければならない。</w:t>
      </w:r>
    </w:p>
    <w:p w:rsidR="001530B3" w:rsidRPr="006E2130" w:rsidRDefault="001530B3" w:rsidP="00914F16">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８）事業に係る収入及び支出を明らかにした帳簿を備え、当該収入及び支出について証拠書類を整理し、当該帳簿及び証拠書類を補助金の額の確定の日（事業の中止又は廃止の承認を受けた場合には、その承認を受けた日）の属する年度の終了後５年間保管しておかなければならない。ただし、事業により取得し、又は効用の増加した価格が単価</w:t>
      </w:r>
      <w:r w:rsidRPr="006E2130">
        <w:rPr>
          <w:rFonts w:ascii="ＭＳ 明朝" w:eastAsia="ＭＳ 明朝" w:hAnsi="ＭＳ 明朝"/>
          <w:sz w:val="22"/>
        </w:rPr>
        <w:t>30万円以上の財産がある場合は、前記の期間を経過後、当該財産の財産処分が完了する日又は適正化令第14条第１項第２号の規定により</w:t>
      </w:r>
      <w:r w:rsidR="003745A7" w:rsidRPr="006E2130">
        <w:rPr>
          <w:rFonts w:ascii="ＭＳ 明朝" w:eastAsia="ＭＳ 明朝" w:hAnsi="ＭＳ 明朝" w:hint="eastAsia"/>
          <w:sz w:val="22"/>
        </w:rPr>
        <w:t>主務大臣</w:t>
      </w:r>
      <w:r w:rsidRPr="006E2130">
        <w:rPr>
          <w:rFonts w:ascii="ＭＳ 明朝" w:eastAsia="ＭＳ 明朝" w:hAnsi="ＭＳ 明朝"/>
          <w:sz w:val="22"/>
        </w:rPr>
        <w:t>が別に定める期</w:t>
      </w:r>
      <w:r w:rsidRPr="006E2130">
        <w:rPr>
          <w:rFonts w:ascii="ＭＳ 明朝" w:eastAsia="ＭＳ 明朝" w:hAnsi="ＭＳ 明朝" w:hint="eastAsia"/>
          <w:sz w:val="22"/>
        </w:rPr>
        <w:t>間を経過する日のいずれか遅い日まで保管しておかなければならない。</w:t>
      </w:r>
    </w:p>
    <w:p w:rsidR="001530B3" w:rsidRPr="006E2130" w:rsidRDefault="001530B3" w:rsidP="001530B3">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２　補助事業者が地方公共団体である場合は、前項第１号から第３号まで、第５号及び第６号に掲げる条件並びに次に掲げる条件を付すものとする。</w:t>
      </w:r>
    </w:p>
    <w:p w:rsidR="00914F16" w:rsidRPr="006E2130" w:rsidRDefault="001530B3" w:rsidP="00914F16">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（１）事業により取得し、又は効用の増加した価格が単価</w:t>
      </w:r>
      <w:r w:rsidRPr="006E2130">
        <w:rPr>
          <w:rFonts w:ascii="ＭＳ 明朝" w:eastAsia="ＭＳ 明朝" w:hAnsi="ＭＳ 明朝"/>
          <w:sz w:val="22"/>
        </w:rPr>
        <w:t>50万円以上の機械、器具及びその他の財産については、適正化令第14条第１項第２号の規定により</w:t>
      </w:r>
      <w:r w:rsidR="003745A7" w:rsidRPr="006E2130">
        <w:rPr>
          <w:rFonts w:ascii="ＭＳ 明朝" w:eastAsia="ＭＳ 明朝" w:hAnsi="ＭＳ 明朝" w:hint="eastAsia"/>
          <w:sz w:val="22"/>
        </w:rPr>
        <w:t>主務大臣</w:t>
      </w:r>
      <w:r w:rsidRPr="006E2130">
        <w:rPr>
          <w:rFonts w:ascii="ＭＳ 明朝" w:eastAsia="ＭＳ 明朝" w:hAnsi="ＭＳ 明朝"/>
          <w:sz w:val="22"/>
        </w:rPr>
        <w:t>が別に定める期間を経過するまで、知事の承認を受けないで、この補助金の交付の目的に反して使用し、譲渡し、交換し、貸し付け、担保に供し、又は廃棄してはならない。</w:t>
      </w:r>
    </w:p>
    <w:p w:rsidR="001530B3" w:rsidRPr="006E2130" w:rsidRDefault="001530B3" w:rsidP="00914F16">
      <w:pPr>
        <w:autoSpaceDE w:val="0"/>
        <w:autoSpaceDN w:val="0"/>
        <w:ind w:left="440" w:hangingChars="200" w:hanging="440"/>
        <w:rPr>
          <w:rFonts w:ascii="ＭＳ 明朝" w:eastAsia="ＭＳ 明朝" w:hAnsi="ＭＳ 明朝"/>
          <w:sz w:val="22"/>
        </w:rPr>
      </w:pPr>
      <w:r w:rsidRPr="006E2130">
        <w:rPr>
          <w:rFonts w:ascii="ＭＳ 明朝" w:eastAsia="ＭＳ 明朝" w:hAnsi="ＭＳ 明朝" w:hint="eastAsia"/>
          <w:sz w:val="22"/>
        </w:rPr>
        <w:t>（２）補助金と事業に係る予算及び決算との関係を明らかにした調書を作成するとともに、事業に係る歳入及び歳出について証拠書類を整理し、かつ、調書及び証拠書類を補助金の額の確定の日（事業の中止又は廃止の承認を受けた場合には、その承認を受けた日）の属する年度の終了後５年間保管しておかなければならない。ただし、事業により取得し、又は効用の増加した価格が単価</w:t>
      </w:r>
      <w:r w:rsidRPr="006E2130">
        <w:rPr>
          <w:rFonts w:ascii="ＭＳ 明朝" w:eastAsia="ＭＳ 明朝" w:hAnsi="ＭＳ 明朝"/>
          <w:sz w:val="22"/>
        </w:rPr>
        <w:t>50万円以上の財産がある場合は、前記の期間を経過後、当該財産の財産処分が完了する日又は適正化令第14条第１項第２号の規定により</w:t>
      </w:r>
      <w:r w:rsidR="003745A7" w:rsidRPr="006E2130">
        <w:rPr>
          <w:rFonts w:ascii="ＭＳ 明朝" w:eastAsia="ＭＳ 明朝" w:hAnsi="ＭＳ 明朝" w:hint="eastAsia"/>
          <w:sz w:val="22"/>
        </w:rPr>
        <w:t>主</w:t>
      </w:r>
      <w:r w:rsidR="003745A7" w:rsidRPr="006E2130">
        <w:rPr>
          <w:rFonts w:ascii="ＭＳ 明朝" w:eastAsia="ＭＳ 明朝" w:hAnsi="ＭＳ 明朝" w:hint="eastAsia"/>
          <w:sz w:val="22"/>
        </w:rPr>
        <w:lastRenderedPageBreak/>
        <w:t>務大臣</w:t>
      </w:r>
      <w:r w:rsidRPr="006E2130">
        <w:rPr>
          <w:rFonts w:ascii="ＭＳ 明朝" w:eastAsia="ＭＳ 明朝" w:hAnsi="ＭＳ 明朝"/>
          <w:sz w:val="22"/>
        </w:rPr>
        <w:t>が別に定める期間を経過する日の</w:t>
      </w:r>
      <w:r w:rsidRPr="006E2130">
        <w:rPr>
          <w:rFonts w:ascii="ＭＳ 明朝" w:eastAsia="ＭＳ 明朝" w:hAnsi="ＭＳ 明朝" w:hint="eastAsia"/>
          <w:sz w:val="22"/>
        </w:rPr>
        <w:t>いずれか遅い日まで保管しておかなければならない。</w:t>
      </w:r>
    </w:p>
    <w:p w:rsidR="008F3CC2" w:rsidRPr="006E2130" w:rsidRDefault="008F3CC2" w:rsidP="008F3CC2">
      <w:pPr>
        <w:autoSpaceDE w:val="0"/>
        <w:autoSpaceDN w:val="0"/>
        <w:ind w:left="660" w:hangingChars="300" w:hanging="660"/>
        <w:rPr>
          <w:rFonts w:ascii="ＭＳ 明朝" w:eastAsia="ＭＳ 明朝" w:hAnsi="ＭＳ 明朝"/>
          <w:sz w:val="22"/>
        </w:rPr>
      </w:pPr>
    </w:p>
    <w:p w:rsidR="001530B3" w:rsidRPr="006E2130" w:rsidRDefault="001530B3" w:rsidP="001530B3">
      <w:pPr>
        <w:autoSpaceDE w:val="0"/>
        <w:autoSpaceDN w:val="0"/>
        <w:rPr>
          <w:rFonts w:ascii="ＭＳ 明朝" w:eastAsia="ＭＳ 明朝" w:hAnsi="ＭＳ 明朝"/>
          <w:sz w:val="22"/>
        </w:rPr>
      </w:pPr>
      <w:r w:rsidRPr="006E2130">
        <w:rPr>
          <w:rFonts w:ascii="ＭＳ 明朝" w:eastAsia="ＭＳ 明朝" w:hAnsi="ＭＳ 明朝" w:hint="eastAsia"/>
          <w:sz w:val="22"/>
        </w:rPr>
        <w:t>（申請手続）</w:t>
      </w:r>
    </w:p>
    <w:p w:rsidR="001530B3" w:rsidRPr="006E2130" w:rsidRDefault="001530B3" w:rsidP="001530B3">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第６条　この補助金の交付申請は、様式第１号による申請書に関係書類を添えて、知事に提出して行うものとする。</w:t>
      </w:r>
    </w:p>
    <w:p w:rsidR="001530B3" w:rsidRPr="006E2130" w:rsidRDefault="001530B3" w:rsidP="00B76F24">
      <w:pPr>
        <w:autoSpaceDE w:val="0"/>
        <w:autoSpaceDN w:val="0"/>
        <w:rPr>
          <w:rFonts w:ascii="ＭＳ 明朝" w:eastAsia="ＭＳ 明朝" w:hAnsi="ＭＳ 明朝"/>
          <w:sz w:val="22"/>
        </w:rPr>
      </w:pPr>
    </w:p>
    <w:p w:rsidR="001530B3" w:rsidRPr="006E2130" w:rsidRDefault="001530B3" w:rsidP="001530B3">
      <w:pPr>
        <w:autoSpaceDE w:val="0"/>
        <w:autoSpaceDN w:val="0"/>
        <w:rPr>
          <w:rFonts w:ascii="ＭＳ 明朝" w:eastAsia="ＭＳ 明朝" w:hAnsi="ＭＳ 明朝"/>
          <w:sz w:val="22"/>
        </w:rPr>
      </w:pPr>
      <w:r w:rsidRPr="006E2130">
        <w:rPr>
          <w:rFonts w:ascii="ＭＳ 明朝" w:eastAsia="ＭＳ 明朝" w:hAnsi="ＭＳ 明朝" w:hint="eastAsia"/>
          <w:sz w:val="22"/>
        </w:rPr>
        <w:t>（変更申請手続）</w:t>
      </w:r>
    </w:p>
    <w:p w:rsidR="001530B3" w:rsidRPr="006E2130" w:rsidRDefault="001530B3" w:rsidP="001530B3">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第７条　この補助金の交付決定</w:t>
      </w:r>
      <w:r w:rsidR="000610C0" w:rsidRPr="006E2130">
        <w:rPr>
          <w:rFonts w:ascii="ＭＳ 明朝" w:eastAsia="ＭＳ 明朝" w:hAnsi="ＭＳ 明朝" w:hint="eastAsia"/>
          <w:sz w:val="22"/>
        </w:rPr>
        <w:t>後の事情の変更により、交付申請の内容を変更する場合には、様式第２</w:t>
      </w:r>
      <w:r w:rsidRPr="006E2130">
        <w:rPr>
          <w:rFonts w:ascii="ＭＳ 明朝" w:eastAsia="ＭＳ 明朝" w:hAnsi="ＭＳ 明朝" w:hint="eastAsia"/>
          <w:sz w:val="22"/>
        </w:rPr>
        <w:t>号による変更交付申請書に関係書類を添えて、知事に提出して行うものとする。</w:t>
      </w:r>
    </w:p>
    <w:p w:rsidR="001530B3" w:rsidRPr="006E2130" w:rsidRDefault="001530B3" w:rsidP="00B76F24">
      <w:pPr>
        <w:autoSpaceDE w:val="0"/>
        <w:autoSpaceDN w:val="0"/>
        <w:rPr>
          <w:rFonts w:ascii="ＭＳ 明朝" w:eastAsia="ＭＳ 明朝" w:hAnsi="ＭＳ 明朝"/>
          <w:sz w:val="22"/>
        </w:rPr>
      </w:pPr>
    </w:p>
    <w:p w:rsidR="001530B3" w:rsidRPr="006E2130" w:rsidRDefault="001530B3" w:rsidP="001530B3">
      <w:pPr>
        <w:autoSpaceDE w:val="0"/>
        <w:autoSpaceDN w:val="0"/>
        <w:rPr>
          <w:rFonts w:ascii="ＭＳ 明朝" w:eastAsia="ＭＳ 明朝" w:hAnsi="ＭＳ 明朝"/>
          <w:sz w:val="22"/>
        </w:rPr>
      </w:pPr>
      <w:r w:rsidRPr="006E2130">
        <w:rPr>
          <w:rFonts w:ascii="ＭＳ 明朝" w:eastAsia="ＭＳ 明朝" w:hAnsi="ＭＳ 明朝" w:hint="eastAsia"/>
          <w:sz w:val="22"/>
        </w:rPr>
        <w:t>（補助金の概算払）</w:t>
      </w:r>
    </w:p>
    <w:p w:rsidR="001530B3" w:rsidRPr="006E2130" w:rsidRDefault="001530B3" w:rsidP="001530B3">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第８条　知事は、</w:t>
      </w:r>
      <w:r w:rsidR="00D56DEB" w:rsidRPr="006E2130">
        <w:rPr>
          <w:rFonts w:ascii="ＭＳ 明朝" w:eastAsia="ＭＳ 明朝" w:hAnsi="ＭＳ 明朝" w:hint="eastAsia"/>
          <w:sz w:val="22"/>
        </w:rPr>
        <w:t>必要があると認める場合においては、補助金の全部又は一部を概算払により交付</w:t>
      </w:r>
      <w:r w:rsidRPr="006E2130">
        <w:rPr>
          <w:rFonts w:ascii="ＭＳ 明朝" w:eastAsia="ＭＳ 明朝" w:hAnsi="ＭＳ 明朝" w:hint="eastAsia"/>
          <w:sz w:val="22"/>
        </w:rPr>
        <w:t>することができる。</w:t>
      </w:r>
    </w:p>
    <w:p w:rsidR="001530B3" w:rsidRPr="006E2130" w:rsidRDefault="001530B3" w:rsidP="001530B3">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２</w:t>
      </w:r>
      <w:r w:rsidR="00D56DEB" w:rsidRPr="006E2130">
        <w:rPr>
          <w:rFonts w:ascii="ＭＳ 明朝" w:eastAsia="ＭＳ 明朝" w:hAnsi="ＭＳ 明朝" w:hint="eastAsia"/>
          <w:sz w:val="22"/>
        </w:rPr>
        <w:t xml:space="preserve">　補助事業者は、前項の規定により概算払</w:t>
      </w:r>
      <w:r w:rsidR="000610C0" w:rsidRPr="006E2130">
        <w:rPr>
          <w:rFonts w:ascii="ＭＳ 明朝" w:eastAsia="ＭＳ 明朝" w:hAnsi="ＭＳ 明朝" w:hint="eastAsia"/>
          <w:sz w:val="22"/>
        </w:rPr>
        <w:t>を受けようとするときは、様式第３</w:t>
      </w:r>
      <w:r w:rsidRPr="006E2130">
        <w:rPr>
          <w:rFonts w:ascii="ＭＳ 明朝" w:eastAsia="ＭＳ 明朝" w:hAnsi="ＭＳ 明朝" w:hint="eastAsia"/>
          <w:sz w:val="22"/>
        </w:rPr>
        <w:t>号による概算払請求書を知事に提出しなければならない。</w:t>
      </w:r>
    </w:p>
    <w:p w:rsidR="001530B3" w:rsidRPr="006E2130" w:rsidRDefault="001530B3" w:rsidP="00B76F24">
      <w:pPr>
        <w:autoSpaceDE w:val="0"/>
        <w:autoSpaceDN w:val="0"/>
        <w:rPr>
          <w:rFonts w:ascii="ＭＳ 明朝" w:eastAsia="ＭＳ 明朝" w:hAnsi="ＭＳ 明朝"/>
          <w:sz w:val="22"/>
        </w:rPr>
      </w:pPr>
    </w:p>
    <w:p w:rsidR="00D56DEB" w:rsidRPr="006E2130" w:rsidRDefault="00D56DEB" w:rsidP="00D56DEB">
      <w:pPr>
        <w:autoSpaceDE w:val="0"/>
        <w:autoSpaceDN w:val="0"/>
        <w:rPr>
          <w:rFonts w:ascii="ＭＳ 明朝" w:eastAsia="ＭＳ 明朝" w:hAnsi="ＭＳ 明朝"/>
          <w:sz w:val="22"/>
        </w:rPr>
      </w:pPr>
      <w:r w:rsidRPr="006E2130">
        <w:rPr>
          <w:rFonts w:ascii="ＭＳ 明朝" w:eastAsia="ＭＳ 明朝" w:hAnsi="ＭＳ 明朝" w:hint="eastAsia"/>
          <w:sz w:val="22"/>
        </w:rPr>
        <w:t>（実績報告）</w:t>
      </w:r>
    </w:p>
    <w:p w:rsidR="00D56DEB" w:rsidRPr="006E2130" w:rsidRDefault="000610C0" w:rsidP="00D56DEB">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第９条　この補助金の事業実績報告は、様式第４</w:t>
      </w:r>
      <w:r w:rsidR="00D56DEB" w:rsidRPr="006E2130">
        <w:rPr>
          <w:rFonts w:ascii="ＭＳ 明朝" w:eastAsia="ＭＳ 明朝" w:hAnsi="ＭＳ 明朝" w:hint="eastAsia"/>
          <w:sz w:val="22"/>
        </w:rPr>
        <w:t>号による事業実績報告書に関係書類を添えて、事業が完了した日（第５条</w:t>
      </w:r>
      <w:r w:rsidR="009E2E6C" w:rsidRPr="006E2130">
        <w:rPr>
          <w:rFonts w:ascii="ＭＳ 明朝" w:eastAsia="ＭＳ 明朝" w:hAnsi="ＭＳ 明朝" w:hint="eastAsia"/>
          <w:sz w:val="22"/>
        </w:rPr>
        <w:t>第１項</w:t>
      </w:r>
      <w:r w:rsidR="00D56DEB" w:rsidRPr="006E2130">
        <w:rPr>
          <w:rFonts w:ascii="ＭＳ 明朝" w:eastAsia="ＭＳ 明朝" w:hAnsi="ＭＳ 明朝" w:hint="eastAsia"/>
          <w:sz w:val="22"/>
        </w:rPr>
        <w:t>第２号</w:t>
      </w:r>
      <w:r w:rsidR="00635FAE" w:rsidRPr="006E2130">
        <w:rPr>
          <w:rFonts w:ascii="ＭＳ 明朝" w:eastAsia="ＭＳ 明朝" w:hAnsi="ＭＳ 明朝" w:hint="eastAsia"/>
          <w:sz w:val="22"/>
        </w:rPr>
        <w:t>の規定</w:t>
      </w:r>
      <w:r w:rsidR="00D56DEB" w:rsidRPr="006E2130">
        <w:rPr>
          <w:rFonts w:ascii="ＭＳ 明朝" w:eastAsia="ＭＳ 明朝" w:hAnsi="ＭＳ 明朝" w:hint="eastAsia"/>
          <w:sz w:val="22"/>
        </w:rPr>
        <w:t>により事業の中止又は廃止の承認を受けた場合は、当該承認通知を受理した日）から起算して１か月を経過した日</w:t>
      </w:r>
      <w:r w:rsidR="008A470E" w:rsidRPr="006E2130">
        <w:rPr>
          <w:rFonts w:ascii="ＭＳ 明朝" w:eastAsia="ＭＳ 明朝" w:hAnsi="ＭＳ 明朝" w:hint="eastAsia"/>
          <w:kern w:val="0"/>
          <w:sz w:val="22"/>
        </w:rPr>
        <w:t>又は事業完了年度の３月</w:t>
      </w:r>
      <w:r w:rsidR="00CB2723">
        <w:rPr>
          <w:rFonts w:ascii="ＭＳ 明朝" w:eastAsia="ＭＳ 明朝" w:hAnsi="ＭＳ 明朝" w:hint="eastAsia"/>
          <w:kern w:val="0"/>
          <w:sz w:val="22"/>
        </w:rPr>
        <w:t>３１</w:t>
      </w:r>
      <w:r w:rsidR="008A470E" w:rsidRPr="006E2130">
        <w:rPr>
          <w:rFonts w:ascii="ＭＳ 明朝" w:eastAsia="ＭＳ 明朝" w:hAnsi="ＭＳ 明朝" w:hint="eastAsia"/>
          <w:kern w:val="0"/>
          <w:sz w:val="22"/>
        </w:rPr>
        <w:t>日のいずれか早い日</w:t>
      </w:r>
      <w:r w:rsidR="00D56DEB" w:rsidRPr="006E2130">
        <w:rPr>
          <w:rFonts w:ascii="ＭＳ 明朝" w:eastAsia="ＭＳ 明朝" w:hAnsi="ＭＳ 明朝"/>
          <w:sz w:val="22"/>
        </w:rPr>
        <w:t>までに知事に提出して行わなければならない。</w:t>
      </w:r>
    </w:p>
    <w:p w:rsidR="001530B3" w:rsidRPr="006E2130" w:rsidRDefault="001530B3" w:rsidP="00B76F24">
      <w:pPr>
        <w:autoSpaceDE w:val="0"/>
        <w:autoSpaceDN w:val="0"/>
        <w:rPr>
          <w:rFonts w:ascii="ＭＳ 明朝" w:eastAsia="ＭＳ 明朝" w:hAnsi="ＭＳ 明朝"/>
          <w:sz w:val="22"/>
        </w:rPr>
      </w:pPr>
    </w:p>
    <w:p w:rsidR="00D56DEB" w:rsidRPr="006E2130" w:rsidRDefault="00D56DEB" w:rsidP="00D56DEB">
      <w:pPr>
        <w:autoSpaceDE w:val="0"/>
        <w:autoSpaceDN w:val="0"/>
        <w:rPr>
          <w:rFonts w:ascii="ＭＳ 明朝" w:eastAsia="ＭＳ 明朝" w:hAnsi="ＭＳ 明朝"/>
          <w:sz w:val="22"/>
        </w:rPr>
      </w:pPr>
      <w:r w:rsidRPr="006E2130">
        <w:rPr>
          <w:rFonts w:ascii="ＭＳ 明朝" w:eastAsia="ＭＳ 明朝" w:hAnsi="ＭＳ 明朝" w:hint="eastAsia"/>
          <w:sz w:val="22"/>
        </w:rPr>
        <w:t>（補助金の返還）</w:t>
      </w:r>
    </w:p>
    <w:p w:rsidR="00D56DEB" w:rsidRPr="006E2130" w:rsidRDefault="00D56DEB" w:rsidP="00D56DEB">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第</w:t>
      </w:r>
      <w:r w:rsidRPr="006E2130">
        <w:rPr>
          <w:rFonts w:ascii="ＭＳ 明朝" w:eastAsia="ＭＳ 明朝" w:hAnsi="ＭＳ 明朝"/>
          <w:sz w:val="22"/>
        </w:rPr>
        <w:t>10条</w:t>
      </w:r>
      <w:r w:rsidRPr="006E2130">
        <w:rPr>
          <w:rFonts w:ascii="ＭＳ 明朝" w:eastAsia="ＭＳ 明朝" w:hAnsi="ＭＳ 明朝" w:hint="eastAsia"/>
          <w:sz w:val="22"/>
        </w:rPr>
        <w:t xml:space="preserve">　知事は、交付すべき補助金の額を確定した場合において、既にその額を超える補助金が交付されているときは、期限を定めて、その超える部分について県に返還させるものとする。</w:t>
      </w:r>
    </w:p>
    <w:p w:rsidR="00D56DEB" w:rsidRPr="006E2130" w:rsidRDefault="00D56DEB" w:rsidP="00B76F24">
      <w:pPr>
        <w:autoSpaceDE w:val="0"/>
        <w:autoSpaceDN w:val="0"/>
        <w:rPr>
          <w:rFonts w:ascii="ＭＳ 明朝" w:eastAsia="ＭＳ 明朝" w:hAnsi="ＭＳ 明朝"/>
          <w:sz w:val="22"/>
        </w:rPr>
      </w:pPr>
    </w:p>
    <w:p w:rsidR="00D56DEB" w:rsidRPr="006E2130" w:rsidRDefault="00D56DEB" w:rsidP="00D56DEB">
      <w:pPr>
        <w:autoSpaceDE w:val="0"/>
        <w:autoSpaceDN w:val="0"/>
        <w:rPr>
          <w:rFonts w:ascii="ＭＳ 明朝" w:eastAsia="ＭＳ 明朝" w:hAnsi="ＭＳ 明朝"/>
          <w:sz w:val="22"/>
        </w:rPr>
      </w:pPr>
      <w:r w:rsidRPr="006E2130">
        <w:rPr>
          <w:rFonts w:ascii="ＭＳ 明朝" w:eastAsia="ＭＳ 明朝" w:hAnsi="ＭＳ 明朝" w:hint="eastAsia"/>
          <w:sz w:val="22"/>
        </w:rPr>
        <w:t>（補則）</w:t>
      </w:r>
    </w:p>
    <w:p w:rsidR="00D56DEB" w:rsidRPr="006E2130" w:rsidRDefault="00D56DEB" w:rsidP="00D56DEB">
      <w:pPr>
        <w:autoSpaceDE w:val="0"/>
        <w:autoSpaceDN w:val="0"/>
        <w:ind w:left="220" w:hangingChars="100" w:hanging="220"/>
        <w:rPr>
          <w:rFonts w:ascii="ＭＳ 明朝" w:eastAsia="ＭＳ 明朝" w:hAnsi="ＭＳ 明朝"/>
          <w:sz w:val="22"/>
        </w:rPr>
      </w:pPr>
      <w:r w:rsidRPr="006E2130">
        <w:rPr>
          <w:rFonts w:ascii="ＭＳ 明朝" w:eastAsia="ＭＳ 明朝" w:hAnsi="ＭＳ 明朝" w:hint="eastAsia"/>
          <w:sz w:val="22"/>
        </w:rPr>
        <w:t>第</w:t>
      </w:r>
      <w:r w:rsidRPr="006E2130">
        <w:rPr>
          <w:rFonts w:ascii="ＭＳ 明朝" w:eastAsia="ＭＳ 明朝" w:hAnsi="ＭＳ 明朝"/>
          <w:sz w:val="22"/>
        </w:rPr>
        <w:t>11条</w:t>
      </w:r>
      <w:r w:rsidRPr="006E2130">
        <w:rPr>
          <w:rFonts w:ascii="ＭＳ 明朝" w:eastAsia="ＭＳ 明朝" w:hAnsi="ＭＳ 明朝" w:hint="eastAsia"/>
          <w:sz w:val="22"/>
        </w:rPr>
        <w:t xml:space="preserve">　この要綱に定めるもののほか、この補助金の交付に関し必要な事項は、知事が別に定める。</w:t>
      </w:r>
    </w:p>
    <w:p w:rsidR="00F539AB" w:rsidRDefault="00F539AB" w:rsidP="00B76F24">
      <w:pPr>
        <w:autoSpaceDE w:val="0"/>
        <w:autoSpaceDN w:val="0"/>
        <w:rPr>
          <w:rFonts w:ascii="ＭＳ 明朝" w:eastAsia="ＭＳ 明朝" w:hAnsi="ＭＳ 明朝"/>
          <w:sz w:val="22"/>
        </w:rPr>
      </w:pPr>
    </w:p>
    <w:p w:rsidR="00EF2094" w:rsidRPr="006E2130" w:rsidRDefault="00EF2094" w:rsidP="00EF2094">
      <w:pPr>
        <w:autoSpaceDE w:val="0"/>
        <w:autoSpaceDN w:val="0"/>
        <w:rPr>
          <w:rFonts w:ascii="ＭＳ 明朝" w:eastAsia="ＭＳ 明朝" w:hAnsi="ＭＳ 明朝"/>
          <w:sz w:val="22"/>
        </w:rPr>
      </w:pPr>
      <w:r w:rsidRPr="006E2130">
        <w:rPr>
          <w:rFonts w:ascii="ＭＳ 明朝" w:eastAsia="ＭＳ 明朝" w:hAnsi="ＭＳ 明朝" w:hint="eastAsia"/>
          <w:sz w:val="22"/>
        </w:rPr>
        <w:t xml:space="preserve">　　　附　則</w:t>
      </w:r>
    </w:p>
    <w:p w:rsidR="00EF2094" w:rsidRPr="00EF2094" w:rsidRDefault="00EF2094" w:rsidP="00B76F24">
      <w:pPr>
        <w:autoSpaceDE w:val="0"/>
        <w:autoSpaceDN w:val="0"/>
        <w:rPr>
          <w:rFonts w:ascii="ＭＳ 明朝" w:eastAsia="ＭＳ 明朝" w:hAnsi="ＭＳ 明朝"/>
          <w:sz w:val="22"/>
        </w:rPr>
      </w:pPr>
      <w:r w:rsidRPr="006E2130">
        <w:rPr>
          <w:rFonts w:ascii="ＭＳ 明朝" w:eastAsia="ＭＳ 明朝" w:hAnsi="ＭＳ 明朝" w:hint="eastAsia"/>
          <w:sz w:val="22"/>
        </w:rPr>
        <w:t xml:space="preserve">　1 この要綱は、</w:t>
      </w:r>
      <w:r>
        <w:rPr>
          <w:rFonts w:ascii="ＭＳ 明朝" w:eastAsia="ＭＳ 明朝" w:hAnsi="ＭＳ 明朝" w:hint="eastAsia"/>
          <w:sz w:val="22"/>
        </w:rPr>
        <w:t>令和５年６月１２</w:t>
      </w:r>
      <w:r w:rsidRPr="006E2130">
        <w:rPr>
          <w:rFonts w:ascii="ＭＳ 明朝" w:eastAsia="ＭＳ 明朝" w:hAnsi="ＭＳ 明朝" w:hint="eastAsia"/>
          <w:sz w:val="22"/>
        </w:rPr>
        <w:t>日から施行し、同年４月１日から適用する。</w:t>
      </w:r>
    </w:p>
    <w:p w:rsidR="00B60AFE" w:rsidRDefault="00D56DEB" w:rsidP="00B76F24">
      <w:pPr>
        <w:autoSpaceDE w:val="0"/>
        <w:autoSpaceDN w:val="0"/>
        <w:rPr>
          <w:rFonts w:ascii="ＭＳ 明朝" w:eastAsia="ＭＳ 明朝" w:hAnsi="ＭＳ 明朝"/>
          <w:sz w:val="22"/>
        </w:rPr>
      </w:pPr>
      <w:r w:rsidRPr="006E2130">
        <w:rPr>
          <w:rFonts w:ascii="ＭＳ 明朝" w:eastAsia="ＭＳ 明朝" w:hAnsi="ＭＳ 明朝" w:hint="eastAsia"/>
          <w:sz w:val="22"/>
        </w:rPr>
        <w:t xml:space="preserve">　</w:t>
      </w:r>
    </w:p>
    <w:p w:rsidR="00D56DEB" w:rsidRPr="006E2130" w:rsidRDefault="00D56DEB" w:rsidP="00B76F24">
      <w:pPr>
        <w:autoSpaceDE w:val="0"/>
        <w:autoSpaceDN w:val="0"/>
        <w:rPr>
          <w:rFonts w:ascii="ＭＳ 明朝" w:eastAsia="ＭＳ 明朝" w:hAnsi="ＭＳ 明朝"/>
          <w:sz w:val="22"/>
        </w:rPr>
      </w:pPr>
      <w:r w:rsidRPr="006E2130">
        <w:rPr>
          <w:rFonts w:ascii="ＭＳ 明朝" w:eastAsia="ＭＳ 明朝" w:hAnsi="ＭＳ 明朝" w:hint="eastAsia"/>
          <w:sz w:val="22"/>
        </w:rPr>
        <w:t xml:space="preserve">　　</w:t>
      </w:r>
      <w:r w:rsidR="009A6A77" w:rsidRPr="006E2130">
        <w:rPr>
          <w:rFonts w:ascii="ＭＳ 明朝" w:eastAsia="ＭＳ 明朝" w:hAnsi="ＭＳ 明朝" w:hint="eastAsia"/>
          <w:sz w:val="22"/>
        </w:rPr>
        <w:t>附　則</w:t>
      </w:r>
    </w:p>
    <w:p w:rsidR="00AA19AA" w:rsidRDefault="00AA19AA" w:rsidP="008F3CC2">
      <w:pPr>
        <w:autoSpaceDE w:val="0"/>
        <w:autoSpaceDN w:val="0"/>
        <w:rPr>
          <w:rFonts w:ascii="ＭＳ 明朝" w:eastAsia="ＭＳ 明朝" w:hAnsi="ＭＳ 明朝"/>
          <w:sz w:val="22"/>
        </w:rPr>
      </w:pPr>
      <w:r>
        <w:rPr>
          <w:rFonts w:ascii="ＭＳ 明朝" w:eastAsia="ＭＳ 明朝" w:hAnsi="ＭＳ 明朝" w:hint="eastAsia"/>
          <w:sz w:val="22"/>
        </w:rPr>
        <w:t xml:space="preserve">　1</w:t>
      </w:r>
      <w:r>
        <w:rPr>
          <w:rFonts w:ascii="ＭＳ 明朝" w:eastAsia="ＭＳ 明朝" w:hAnsi="ＭＳ 明朝"/>
          <w:sz w:val="22"/>
        </w:rPr>
        <w:t xml:space="preserve"> </w:t>
      </w:r>
      <w:r>
        <w:rPr>
          <w:rFonts w:ascii="ＭＳ 明朝" w:eastAsia="ＭＳ 明朝" w:hAnsi="ＭＳ 明朝" w:hint="eastAsia"/>
          <w:sz w:val="22"/>
        </w:rPr>
        <w:t>この要綱は、</w:t>
      </w:r>
      <w:r w:rsidRPr="00EF2094">
        <w:rPr>
          <w:rFonts w:ascii="ＭＳ 明朝" w:eastAsia="ＭＳ 明朝" w:hAnsi="ＭＳ 明朝" w:hint="eastAsia"/>
          <w:sz w:val="22"/>
        </w:rPr>
        <w:t>令和</w:t>
      </w:r>
      <w:r w:rsidR="00B60AFE">
        <w:rPr>
          <w:rFonts w:ascii="ＭＳ 明朝" w:eastAsia="ＭＳ 明朝" w:hAnsi="ＭＳ 明朝" w:hint="eastAsia"/>
          <w:sz w:val="22"/>
        </w:rPr>
        <w:t>５年１０月１９</w:t>
      </w:r>
      <w:r w:rsidR="00CB2723" w:rsidRPr="00EF2094">
        <w:rPr>
          <w:rFonts w:ascii="ＭＳ 明朝" w:eastAsia="ＭＳ 明朝" w:hAnsi="ＭＳ 明朝" w:hint="eastAsia"/>
          <w:sz w:val="22"/>
        </w:rPr>
        <w:t>日</w:t>
      </w:r>
      <w:r w:rsidR="00CB2723">
        <w:rPr>
          <w:rFonts w:ascii="ＭＳ 明朝" w:eastAsia="ＭＳ 明朝" w:hAnsi="ＭＳ 明朝" w:hint="eastAsia"/>
          <w:sz w:val="22"/>
        </w:rPr>
        <w:t>から施行し、同年</w:t>
      </w:r>
      <w:r w:rsidR="00CB2723" w:rsidRPr="00EF2094">
        <w:rPr>
          <w:rFonts w:ascii="ＭＳ 明朝" w:eastAsia="ＭＳ 明朝" w:hAnsi="ＭＳ 明朝" w:hint="eastAsia"/>
          <w:sz w:val="22"/>
        </w:rPr>
        <w:t>１０月１日</w:t>
      </w:r>
      <w:r w:rsidR="00CB2723">
        <w:rPr>
          <w:rFonts w:ascii="ＭＳ 明朝" w:eastAsia="ＭＳ 明朝" w:hAnsi="ＭＳ 明朝" w:hint="eastAsia"/>
          <w:sz w:val="22"/>
        </w:rPr>
        <w:t>から適用する。</w:t>
      </w:r>
    </w:p>
    <w:p w:rsidR="00B60AFE" w:rsidRDefault="00B60AFE" w:rsidP="00B60AFE">
      <w:pPr>
        <w:autoSpaceDE w:val="0"/>
        <w:autoSpaceDN w:val="0"/>
        <w:ind w:firstLineChars="300" w:firstLine="660"/>
        <w:rPr>
          <w:rFonts w:ascii="ＭＳ 明朝" w:eastAsia="ＭＳ 明朝" w:hAnsi="ＭＳ 明朝"/>
          <w:sz w:val="22"/>
        </w:rPr>
      </w:pPr>
    </w:p>
    <w:p w:rsidR="00B60AFE" w:rsidRDefault="00B60AFE" w:rsidP="00B60AFE">
      <w:pPr>
        <w:autoSpaceDE w:val="0"/>
        <w:autoSpaceDN w:val="0"/>
        <w:ind w:firstLineChars="300" w:firstLine="660"/>
        <w:rPr>
          <w:rFonts w:ascii="ＭＳ 明朝" w:eastAsia="ＭＳ 明朝" w:hAnsi="ＭＳ 明朝"/>
          <w:sz w:val="22"/>
        </w:rPr>
      </w:pPr>
      <w:r w:rsidRPr="006E2130">
        <w:rPr>
          <w:rFonts w:ascii="ＭＳ 明朝" w:eastAsia="ＭＳ 明朝" w:hAnsi="ＭＳ 明朝" w:hint="eastAsia"/>
          <w:sz w:val="22"/>
        </w:rPr>
        <w:lastRenderedPageBreak/>
        <w:t>附　則</w:t>
      </w:r>
    </w:p>
    <w:p w:rsidR="003B58AC" w:rsidRPr="007440F2" w:rsidRDefault="003B58AC" w:rsidP="003B58AC">
      <w:pPr>
        <w:autoSpaceDE w:val="0"/>
        <w:autoSpaceDN w:val="0"/>
        <w:rPr>
          <w:rFonts w:ascii="ＭＳ 明朝" w:eastAsia="ＭＳ 明朝" w:hAnsi="ＭＳ 明朝"/>
          <w:sz w:val="22"/>
        </w:rPr>
      </w:pPr>
      <w:bookmarkStart w:id="1" w:name="_GoBack"/>
      <w:r w:rsidRPr="007440F2">
        <w:rPr>
          <w:rFonts w:ascii="ＭＳ 明朝" w:eastAsia="ＭＳ 明朝" w:hAnsi="ＭＳ 明朝" w:hint="eastAsia"/>
          <w:sz w:val="22"/>
        </w:rPr>
        <w:t xml:space="preserve">　（施行期日）</w:t>
      </w:r>
    </w:p>
    <w:p w:rsidR="00B60AFE" w:rsidRPr="007440F2" w:rsidRDefault="00B60AFE" w:rsidP="00B60AFE">
      <w:pPr>
        <w:autoSpaceDE w:val="0"/>
        <w:autoSpaceDN w:val="0"/>
        <w:rPr>
          <w:rFonts w:ascii="ＭＳ 明朝" w:eastAsia="ＭＳ 明朝" w:hAnsi="ＭＳ 明朝"/>
          <w:sz w:val="22"/>
        </w:rPr>
      </w:pPr>
      <w:r w:rsidRPr="007440F2">
        <w:rPr>
          <w:rFonts w:ascii="ＭＳ 明朝" w:eastAsia="ＭＳ 明朝" w:hAnsi="ＭＳ 明朝" w:hint="eastAsia"/>
          <w:sz w:val="22"/>
        </w:rPr>
        <w:t xml:space="preserve">　</w:t>
      </w:r>
      <w:r w:rsidR="003B58AC" w:rsidRPr="007440F2">
        <w:rPr>
          <w:rFonts w:ascii="ＭＳ 明朝" w:eastAsia="ＭＳ 明朝" w:hAnsi="ＭＳ 明朝" w:hint="eastAsia"/>
          <w:sz w:val="22"/>
        </w:rPr>
        <w:t>１</w:t>
      </w:r>
      <w:r w:rsidRPr="007440F2">
        <w:rPr>
          <w:rFonts w:ascii="ＭＳ 明朝" w:eastAsia="ＭＳ 明朝" w:hAnsi="ＭＳ 明朝"/>
          <w:sz w:val="22"/>
        </w:rPr>
        <w:t xml:space="preserve"> </w:t>
      </w:r>
      <w:r w:rsidRPr="007440F2">
        <w:rPr>
          <w:rFonts w:ascii="ＭＳ 明朝" w:eastAsia="ＭＳ 明朝" w:hAnsi="ＭＳ 明朝" w:hint="eastAsia"/>
          <w:sz w:val="22"/>
        </w:rPr>
        <w:t>この要綱は、令和</w:t>
      </w:r>
      <w:r w:rsidR="00C1264B" w:rsidRPr="007440F2">
        <w:rPr>
          <w:rFonts w:ascii="ＭＳ 明朝" w:eastAsia="ＭＳ 明朝" w:hAnsi="ＭＳ 明朝" w:hint="eastAsia"/>
          <w:sz w:val="22"/>
        </w:rPr>
        <w:t>６年１月１２</w:t>
      </w:r>
      <w:r w:rsidR="000F7204" w:rsidRPr="007440F2">
        <w:rPr>
          <w:rFonts w:ascii="ＭＳ 明朝" w:eastAsia="ＭＳ 明朝" w:hAnsi="ＭＳ 明朝" w:hint="eastAsia"/>
          <w:sz w:val="22"/>
        </w:rPr>
        <w:t>日から施行し、令和５</w:t>
      </w:r>
      <w:r w:rsidRPr="007440F2">
        <w:rPr>
          <w:rFonts w:ascii="ＭＳ 明朝" w:eastAsia="ＭＳ 明朝" w:hAnsi="ＭＳ 明朝" w:hint="eastAsia"/>
          <w:sz w:val="22"/>
        </w:rPr>
        <w:t>年１１月２９日から適用する。</w:t>
      </w:r>
    </w:p>
    <w:p w:rsidR="003B58AC" w:rsidRPr="007440F2" w:rsidRDefault="003B58AC" w:rsidP="008F3CC2">
      <w:pPr>
        <w:autoSpaceDE w:val="0"/>
        <w:autoSpaceDN w:val="0"/>
        <w:rPr>
          <w:rFonts w:ascii="ＭＳ 明朝" w:eastAsia="ＭＳ 明朝" w:hAnsi="ＭＳ 明朝"/>
          <w:sz w:val="22"/>
        </w:rPr>
      </w:pPr>
      <w:r w:rsidRPr="007440F2">
        <w:rPr>
          <w:rFonts w:ascii="ＭＳ 明朝" w:eastAsia="ＭＳ 明朝" w:hAnsi="ＭＳ 明朝" w:hint="eastAsia"/>
          <w:sz w:val="22"/>
        </w:rPr>
        <w:t xml:space="preserve">　（経過措置）</w:t>
      </w:r>
    </w:p>
    <w:p w:rsidR="00B60AFE" w:rsidRPr="007440F2" w:rsidRDefault="003B58AC" w:rsidP="00934765">
      <w:pPr>
        <w:autoSpaceDE w:val="0"/>
        <w:autoSpaceDN w:val="0"/>
        <w:ind w:left="440" w:hangingChars="200" w:hanging="440"/>
        <w:rPr>
          <w:rFonts w:ascii="ＭＳ 明朝" w:eastAsia="ＭＳ 明朝" w:hAnsi="ＭＳ 明朝"/>
          <w:sz w:val="22"/>
        </w:rPr>
      </w:pPr>
      <w:r w:rsidRPr="007440F2">
        <w:rPr>
          <w:rFonts w:ascii="ＭＳ 明朝" w:eastAsia="ＭＳ 明朝" w:hAnsi="ＭＳ 明朝" w:hint="eastAsia"/>
          <w:sz w:val="22"/>
        </w:rPr>
        <w:t xml:space="preserve">　２　この要綱の改正前に</w:t>
      </w:r>
      <w:r w:rsidR="005B1168" w:rsidRPr="007440F2">
        <w:rPr>
          <w:rFonts w:ascii="ＭＳ 明朝" w:eastAsia="ＭＳ 明朝" w:hAnsi="ＭＳ 明朝" w:hint="eastAsia"/>
          <w:sz w:val="22"/>
        </w:rPr>
        <w:t>申請のあった補助金の交付で</w:t>
      </w:r>
      <w:r w:rsidR="00934765" w:rsidRPr="007440F2">
        <w:rPr>
          <w:rFonts w:ascii="ＭＳ 明朝" w:eastAsia="ＭＳ 明朝" w:hAnsi="ＭＳ 明朝" w:hint="eastAsia"/>
          <w:sz w:val="22"/>
        </w:rPr>
        <w:t>、施行日</w:t>
      </w:r>
      <w:r w:rsidR="005B1168" w:rsidRPr="007440F2">
        <w:rPr>
          <w:rFonts w:ascii="ＭＳ 明朝" w:eastAsia="ＭＳ 明朝" w:hAnsi="ＭＳ 明朝" w:hint="eastAsia"/>
          <w:sz w:val="22"/>
        </w:rPr>
        <w:t>時点において交付決定を受けていない</w:t>
      </w:r>
      <w:r w:rsidR="00112448" w:rsidRPr="007440F2">
        <w:rPr>
          <w:rFonts w:ascii="ＭＳ 明朝" w:eastAsia="ＭＳ 明朝" w:hAnsi="ＭＳ 明朝" w:hint="eastAsia"/>
          <w:sz w:val="22"/>
        </w:rPr>
        <w:t>ものについては、</w:t>
      </w:r>
      <w:r w:rsidR="00934765" w:rsidRPr="007440F2">
        <w:rPr>
          <w:rFonts w:ascii="ＭＳ 明朝" w:eastAsia="ＭＳ 明朝" w:hAnsi="ＭＳ 明朝" w:hint="eastAsia"/>
          <w:sz w:val="22"/>
        </w:rPr>
        <w:t>改正後に申請されたものとみなし</w:t>
      </w:r>
      <w:r w:rsidR="00112448" w:rsidRPr="007440F2">
        <w:rPr>
          <w:rFonts w:ascii="ＭＳ 明朝" w:eastAsia="ＭＳ 明朝" w:hAnsi="ＭＳ 明朝" w:hint="eastAsia"/>
          <w:sz w:val="22"/>
        </w:rPr>
        <w:t>改正後の要綱を適用するものとする。</w:t>
      </w:r>
    </w:p>
    <w:p w:rsidR="00B60AFE" w:rsidRPr="007440F2" w:rsidRDefault="00B60AFE" w:rsidP="008F3CC2">
      <w:pPr>
        <w:autoSpaceDE w:val="0"/>
        <w:autoSpaceDN w:val="0"/>
        <w:rPr>
          <w:rFonts w:ascii="ＭＳ 明朝" w:eastAsia="ＭＳ 明朝" w:hAnsi="ＭＳ 明朝"/>
          <w:sz w:val="22"/>
        </w:rPr>
      </w:pPr>
      <w:r w:rsidRPr="007440F2">
        <w:rPr>
          <w:rFonts w:ascii="ＭＳ 明朝" w:eastAsia="ＭＳ 明朝" w:hAnsi="ＭＳ 明朝" w:hint="eastAsia"/>
          <w:sz w:val="22"/>
        </w:rPr>
        <w:t xml:space="preserve">　　</w:t>
      </w:r>
      <w:bookmarkEnd w:id="1"/>
    </w:p>
    <w:sectPr w:rsidR="00B60AFE" w:rsidRPr="007440F2" w:rsidSect="009133CF">
      <w:pgSz w:w="11906" w:h="16838" w:code="9"/>
      <w:pgMar w:top="1418" w:right="1418" w:bottom="1134" w:left="1418" w:header="454"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28" w:rsidRDefault="00E13528" w:rsidP="006657DF">
      <w:r>
        <w:separator/>
      </w:r>
    </w:p>
  </w:endnote>
  <w:endnote w:type="continuationSeparator" w:id="0">
    <w:p w:rsidR="00E13528" w:rsidRDefault="00E13528" w:rsidP="0066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28" w:rsidRDefault="00E13528" w:rsidP="006657DF">
      <w:r>
        <w:separator/>
      </w:r>
    </w:p>
  </w:footnote>
  <w:footnote w:type="continuationSeparator" w:id="0">
    <w:p w:rsidR="00E13528" w:rsidRDefault="00E13528" w:rsidP="0066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1B0"/>
    <w:multiLevelType w:val="hybridMultilevel"/>
    <w:tmpl w:val="0BCAA032"/>
    <w:lvl w:ilvl="0" w:tplc="496E51A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133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61"/>
    <w:rsid w:val="0003101C"/>
    <w:rsid w:val="00037D33"/>
    <w:rsid w:val="000610C0"/>
    <w:rsid w:val="00071FDD"/>
    <w:rsid w:val="00080E9E"/>
    <w:rsid w:val="00085135"/>
    <w:rsid w:val="00097E15"/>
    <w:rsid w:val="000C58D1"/>
    <w:rsid w:val="000D7B92"/>
    <w:rsid w:val="000F108F"/>
    <w:rsid w:val="000F7204"/>
    <w:rsid w:val="00106A25"/>
    <w:rsid w:val="00112448"/>
    <w:rsid w:val="001256E5"/>
    <w:rsid w:val="001263B6"/>
    <w:rsid w:val="00130869"/>
    <w:rsid w:val="00147700"/>
    <w:rsid w:val="001530B3"/>
    <w:rsid w:val="00153C44"/>
    <w:rsid w:val="001B67E8"/>
    <w:rsid w:val="001C443E"/>
    <w:rsid w:val="001E4FFF"/>
    <w:rsid w:val="0023356B"/>
    <w:rsid w:val="0027695D"/>
    <w:rsid w:val="00287D37"/>
    <w:rsid w:val="002A33D9"/>
    <w:rsid w:val="002A5C90"/>
    <w:rsid w:val="002D0760"/>
    <w:rsid w:val="002E2A42"/>
    <w:rsid w:val="002E3B6D"/>
    <w:rsid w:val="002E6463"/>
    <w:rsid w:val="003745A7"/>
    <w:rsid w:val="00383D76"/>
    <w:rsid w:val="0039005A"/>
    <w:rsid w:val="003B4450"/>
    <w:rsid w:val="003B58AC"/>
    <w:rsid w:val="003E1598"/>
    <w:rsid w:val="003E4078"/>
    <w:rsid w:val="00423390"/>
    <w:rsid w:val="00455BC5"/>
    <w:rsid w:val="00483351"/>
    <w:rsid w:val="004A0916"/>
    <w:rsid w:val="004A79C9"/>
    <w:rsid w:val="004B4367"/>
    <w:rsid w:val="004C0B95"/>
    <w:rsid w:val="004C7577"/>
    <w:rsid w:val="004F4C64"/>
    <w:rsid w:val="00503D1C"/>
    <w:rsid w:val="0051088A"/>
    <w:rsid w:val="00524BD1"/>
    <w:rsid w:val="005321E9"/>
    <w:rsid w:val="00556916"/>
    <w:rsid w:val="00576184"/>
    <w:rsid w:val="00595EEB"/>
    <w:rsid w:val="005A7B16"/>
    <w:rsid w:val="005B1168"/>
    <w:rsid w:val="00611F6B"/>
    <w:rsid w:val="00635FAE"/>
    <w:rsid w:val="00640231"/>
    <w:rsid w:val="00651484"/>
    <w:rsid w:val="006657DF"/>
    <w:rsid w:val="006739DA"/>
    <w:rsid w:val="00696E74"/>
    <w:rsid w:val="006A3F89"/>
    <w:rsid w:val="006A52CC"/>
    <w:rsid w:val="006A5D19"/>
    <w:rsid w:val="006B727D"/>
    <w:rsid w:val="006D1DBA"/>
    <w:rsid w:val="006D6D20"/>
    <w:rsid w:val="006E2130"/>
    <w:rsid w:val="00704210"/>
    <w:rsid w:val="00706D8E"/>
    <w:rsid w:val="00707C59"/>
    <w:rsid w:val="00734CA3"/>
    <w:rsid w:val="00737D82"/>
    <w:rsid w:val="007440F2"/>
    <w:rsid w:val="00746B2B"/>
    <w:rsid w:val="00755E6A"/>
    <w:rsid w:val="00762583"/>
    <w:rsid w:val="00765B7D"/>
    <w:rsid w:val="00790FB3"/>
    <w:rsid w:val="007A1A62"/>
    <w:rsid w:val="007B3816"/>
    <w:rsid w:val="00817DDC"/>
    <w:rsid w:val="00820061"/>
    <w:rsid w:val="00825DF1"/>
    <w:rsid w:val="008263DF"/>
    <w:rsid w:val="00842125"/>
    <w:rsid w:val="00873C42"/>
    <w:rsid w:val="0089035D"/>
    <w:rsid w:val="008A470E"/>
    <w:rsid w:val="008A7CAE"/>
    <w:rsid w:val="008B5D33"/>
    <w:rsid w:val="008C3436"/>
    <w:rsid w:val="008E07F2"/>
    <w:rsid w:val="008E1B86"/>
    <w:rsid w:val="008F3CC2"/>
    <w:rsid w:val="009132DD"/>
    <w:rsid w:val="009133CF"/>
    <w:rsid w:val="00914215"/>
    <w:rsid w:val="00914F16"/>
    <w:rsid w:val="00934765"/>
    <w:rsid w:val="00951679"/>
    <w:rsid w:val="009A6A77"/>
    <w:rsid w:val="009C3422"/>
    <w:rsid w:val="009E2E6C"/>
    <w:rsid w:val="009F1CBC"/>
    <w:rsid w:val="00A00F01"/>
    <w:rsid w:val="00A3137C"/>
    <w:rsid w:val="00A317F6"/>
    <w:rsid w:val="00A51AF7"/>
    <w:rsid w:val="00A6588E"/>
    <w:rsid w:val="00A96398"/>
    <w:rsid w:val="00AA19AA"/>
    <w:rsid w:val="00AA2424"/>
    <w:rsid w:val="00AA5CF4"/>
    <w:rsid w:val="00AE53CD"/>
    <w:rsid w:val="00B144AD"/>
    <w:rsid w:val="00B60AFE"/>
    <w:rsid w:val="00B652D5"/>
    <w:rsid w:val="00B76F24"/>
    <w:rsid w:val="00B772F3"/>
    <w:rsid w:val="00BA369A"/>
    <w:rsid w:val="00BA4A40"/>
    <w:rsid w:val="00BC5970"/>
    <w:rsid w:val="00BE2297"/>
    <w:rsid w:val="00C1264B"/>
    <w:rsid w:val="00C327B9"/>
    <w:rsid w:val="00C42760"/>
    <w:rsid w:val="00C52493"/>
    <w:rsid w:val="00C630AB"/>
    <w:rsid w:val="00C83AB8"/>
    <w:rsid w:val="00CB2723"/>
    <w:rsid w:val="00CC3344"/>
    <w:rsid w:val="00CD64C1"/>
    <w:rsid w:val="00D05828"/>
    <w:rsid w:val="00D1661A"/>
    <w:rsid w:val="00D4542A"/>
    <w:rsid w:val="00D56DEB"/>
    <w:rsid w:val="00D725A7"/>
    <w:rsid w:val="00D80D24"/>
    <w:rsid w:val="00D82F6A"/>
    <w:rsid w:val="00D8641A"/>
    <w:rsid w:val="00DB5D41"/>
    <w:rsid w:val="00DC0934"/>
    <w:rsid w:val="00DD0BFE"/>
    <w:rsid w:val="00DD0FAF"/>
    <w:rsid w:val="00E06145"/>
    <w:rsid w:val="00E13528"/>
    <w:rsid w:val="00E314E3"/>
    <w:rsid w:val="00E42420"/>
    <w:rsid w:val="00E57A96"/>
    <w:rsid w:val="00E74B61"/>
    <w:rsid w:val="00E86BDE"/>
    <w:rsid w:val="00EA169D"/>
    <w:rsid w:val="00EA6E76"/>
    <w:rsid w:val="00EB5D99"/>
    <w:rsid w:val="00EC5E9F"/>
    <w:rsid w:val="00EF2094"/>
    <w:rsid w:val="00F076A1"/>
    <w:rsid w:val="00F14B75"/>
    <w:rsid w:val="00F34031"/>
    <w:rsid w:val="00F3663C"/>
    <w:rsid w:val="00F539AB"/>
    <w:rsid w:val="00F757AD"/>
    <w:rsid w:val="00F94230"/>
    <w:rsid w:val="00FA72BD"/>
    <w:rsid w:val="00FC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colormenu v:ext="edit" fillcolor="none"/>
    </o:shapedefaults>
    <o:shapelayout v:ext="edit">
      <o:idmap v:ext="edit" data="1"/>
    </o:shapelayout>
  </w:shapeDefaults>
  <w:decimalSymbol w:val="."/>
  <w:listSeparator w:val=","/>
  <w14:docId w14:val="09697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7DF"/>
    <w:pPr>
      <w:tabs>
        <w:tab w:val="center" w:pos="4252"/>
        <w:tab w:val="right" w:pos="8504"/>
      </w:tabs>
      <w:snapToGrid w:val="0"/>
    </w:pPr>
  </w:style>
  <w:style w:type="character" w:customStyle="1" w:styleId="a4">
    <w:name w:val="ヘッダー (文字)"/>
    <w:basedOn w:val="a0"/>
    <w:link w:val="a3"/>
    <w:uiPriority w:val="99"/>
    <w:rsid w:val="006657DF"/>
  </w:style>
  <w:style w:type="paragraph" w:styleId="a5">
    <w:name w:val="footer"/>
    <w:basedOn w:val="a"/>
    <w:link w:val="a6"/>
    <w:uiPriority w:val="99"/>
    <w:unhideWhenUsed/>
    <w:rsid w:val="006657DF"/>
    <w:pPr>
      <w:tabs>
        <w:tab w:val="center" w:pos="4252"/>
        <w:tab w:val="right" w:pos="8504"/>
      </w:tabs>
      <w:snapToGrid w:val="0"/>
    </w:pPr>
  </w:style>
  <w:style w:type="character" w:customStyle="1" w:styleId="a6">
    <w:name w:val="フッター (文字)"/>
    <w:basedOn w:val="a0"/>
    <w:link w:val="a5"/>
    <w:uiPriority w:val="99"/>
    <w:rsid w:val="006657DF"/>
  </w:style>
  <w:style w:type="paragraph" w:styleId="a7">
    <w:name w:val="List Paragraph"/>
    <w:basedOn w:val="a"/>
    <w:uiPriority w:val="34"/>
    <w:qFormat/>
    <w:rsid w:val="0023356B"/>
    <w:pPr>
      <w:ind w:leftChars="400" w:left="840"/>
    </w:pPr>
  </w:style>
  <w:style w:type="paragraph" w:styleId="a8">
    <w:name w:val="Balloon Text"/>
    <w:basedOn w:val="a"/>
    <w:link w:val="a9"/>
    <w:uiPriority w:val="99"/>
    <w:semiHidden/>
    <w:unhideWhenUsed/>
    <w:rsid w:val="00F36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6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D313-EB4D-45A0-B763-95EE579F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2023-04-04T01:15:00Z</dcterms:created>
  <dcterms:modified xsi:type="dcterms:W3CDTF">2024-01-12T02:58:00Z</dcterms:modified>
</cp:coreProperties>
</file>