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46" w:rsidRPr="004C49F8" w:rsidRDefault="00811A04" w:rsidP="00F0334D">
      <w:pPr>
        <w:spacing w:line="365" w:lineRule="exact"/>
        <w:ind w:right="-1"/>
        <w:jc w:val="center"/>
        <w:rPr>
          <w:rFonts w:ascii="ＤＦ平成明朝体W3" w:eastAsia="ＤＦ平成明朝体W3" w:hAnsi="ＤＦ平成明朝体W3" w:hint="default"/>
          <w:color w:val="auto"/>
          <w:sz w:val="28"/>
          <w:szCs w:val="24"/>
        </w:rPr>
      </w:pPr>
      <w:bookmarkStart w:id="0" w:name="_GoBack"/>
      <w:bookmarkEnd w:id="0"/>
      <w:r w:rsidRPr="004C49F8">
        <w:rPr>
          <w:rFonts w:ascii="ＤＦ平成明朝体W3" w:eastAsia="ＤＦ平成明朝体W3" w:hAnsi="ＤＦ平成明朝体W3"/>
          <w:color w:val="auto"/>
          <w:sz w:val="28"/>
          <w:szCs w:val="24"/>
        </w:rPr>
        <w:t>島根県</w:t>
      </w:r>
      <w:r w:rsidR="00AC6DEE" w:rsidRPr="004C49F8">
        <w:rPr>
          <w:rFonts w:ascii="ＤＦ平成明朝体W3" w:eastAsia="ＤＦ平成明朝体W3" w:hAnsi="ＤＦ平成明朝体W3"/>
          <w:color w:val="auto"/>
          <w:sz w:val="28"/>
          <w:szCs w:val="24"/>
        </w:rPr>
        <w:t>訪問看護師確保対策</w:t>
      </w:r>
      <w:r w:rsidR="00F0334D" w:rsidRPr="004C49F8">
        <w:rPr>
          <w:rFonts w:ascii="ＤＦ平成明朝体W3" w:eastAsia="ＤＦ平成明朝体W3" w:hAnsi="ＤＦ平成明朝体W3"/>
          <w:color w:val="auto"/>
          <w:sz w:val="28"/>
          <w:szCs w:val="24"/>
        </w:rPr>
        <w:t>事業</w:t>
      </w:r>
      <w:r w:rsidR="00903BDB" w:rsidRPr="004C49F8">
        <w:rPr>
          <w:rFonts w:ascii="ＤＦ平成明朝体W3" w:eastAsia="ＤＦ平成明朝体W3" w:hAnsi="ＤＦ平成明朝体W3"/>
          <w:color w:val="auto"/>
          <w:sz w:val="28"/>
          <w:szCs w:val="24"/>
        </w:rPr>
        <w:t>補助</w:t>
      </w:r>
      <w:r w:rsidR="00F0334D" w:rsidRPr="004C49F8">
        <w:rPr>
          <w:rFonts w:ascii="ＤＦ平成明朝体W3" w:eastAsia="ＤＦ平成明朝体W3" w:hAnsi="ＤＦ平成明朝体W3"/>
          <w:color w:val="auto"/>
          <w:sz w:val="28"/>
          <w:szCs w:val="24"/>
        </w:rPr>
        <w:t>金</w:t>
      </w:r>
      <w:r w:rsidRPr="004C49F8">
        <w:rPr>
          <w:rFonts w:ascii="ＤＦ平成明朝体W3" w:eastAsia="ＤＦ平成明朝体W3" w:hAnsi="ＤＦ平成明朝体W3"/>
          <w:color w:val="auto"/>
          <w:sz w:val="28"/>
          <w:szCs w:val="24"/>
        </w:rPr>
        <w:t>交付要綱</w:t>
      </w:r>
    </w:p>
    <w:p w:rsidR="00161046" w:rsidRPr="004C49F8" w:rsidRDefault="00161046" w:rsidP="00F0334D">
      <w:pPr>
        <w:ind w:right="-1"/>
        <w:rPr>
          <w:rFonts w:ascii="ＤＦ平成明朝体W3" w:eastAsia="ＤＦ平成明朝体W3" w:hAnsi="ＤＦ平成明朝体W3" w:hint="default"/>
          <w:color w:val="auto"/>
          <w:sz w:val="24"/>
          <w:szCs w:val="24"/>
        </w:rPr>
      </w:pPr>
    </w:p>
    <w:p w:rsidR="00161046" w:rsidRPr="004C49F8" w:rsidRDefault="00811A04" w:rsidP="008542EF">
      <w:pPr>
        <w:ind w:right="-1" w:firstLineChars="100" w:firstLine="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（通　　則）</w:t>
      </w:r>
    </w:p>
    <w:p w:rsidR="00161046" w:rsidRPr="004C49F8" w:rsidRDefault="00811A04" w:rsidP="00F0334D">
      <w:pPr>
        <w:ind w:left="242" w:right="-1" w:hangingChars="100" w:hanging="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第１条　県の交付する</w:t>
      </w:r>
      <w:r w:rsidR="00AC6DEE" w:rsidRPr="004C49F8">
        <w:rPr>
          <w:rFonts w:ascii="ＤＦ平成明朝体W3" w:eastAsia="ＤＦ平成明朝体W3" w:hAnsi="ＤＦ平成明朝体W3"/>
          <w:color w:val="auto"/>
          <w:sz w:val="24"/>
          <w:szCs w:val="24"/>
        </w:rPr>
        <w:t>訪問看護師確保対策</w:t>
      </w:r>
      <w:r w:rsidR="00F0334D" w:rsidRPr="004C49F8">
        <w:rPr>
          <w:rFonts w:ascii="ＤＦ平成明朝体W3" w:eastAsia="ＤＦ平成明朝体W3" w:hAnsi="ＤＦ平成明朝体W3"/>
          <w:color w:val="auto"/>
          <w:sz w:val="24"/>
          <w:szCs w:val="24"/>
        </w:rPr>
        <w:t>事業</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（以下「</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」という。）については、</w:t>
      </w:r>
      <w:r w:rsidR="00975961" w:rsidRPr="004C49F8">
        <w:rPr>
          <w:rFonts w:ascii="ＤＦ平成明朝体W3" w:eastAsia="ＤＦ平成明朝体W3" w:hAnsi="ＤＦ平成明朝体W3"/>
          <w:color w:val="auto"/>
          <w:sz w:val="24"/>
          <w:szCs w:val="24"/>
        </w:rPr>
        <w:t>医療介護総合確保促進基金を財源として</w:t>
      </w:r>
      <w:r w:rsidR="006F0CF9" w:rsidRPr="004C49F8">
        <w:rPr>
          <w:rFonts w:ascii="ＤＦ平成明朝体W3" w:eastAsia="ＤＦ平成明朝体W3" w:hAnsi="ＤＦ平成明朝体W3"/>
          <w:color w:val="auto"/>
          <w:sz w:val="24"/>
          <w:szCs w:val="24"/>
        </w:rPr>
        <w:t>、予算の範囲内において交付するものとし、その交付に関しては、</w:t>
      </w:r>
      <w:r w:rsidR="00975961" w:rsidRPr="004C49F8">
        <w:rPr>
          <w:rFonts w:ascii="ＤＦ平成明朝体W3" w:eastAsia="ＤＦ平成明朝体W3" w:hAnsi="ＤＦ平成明朝体W3"/>
          <w:color w:val="auto"/>
          <w:sz w:val="24"/>
          <w:szCs w:val="24"/>
        </w:rPr>
        <w:t>地域医療介護総合確保基金管理運営要領（平成26年9月12日、医政発0912第５号・老発0912第1号・保発0912第２号、厚生労働省医政局長・老健局長・保険局長連名通知の別紙）</w:t>
      </w:r>
      <w:r w:rsidR="006F0CF9" w:rsidRPr="004C49F8">
        <w:rPr>
          <w:rFonts w:ascii="ＤＦ平成明朝体W3" w:eastAsia="ＤＦ平成明朝体W3" w:hAnsi="ＤＦ平成明朝体W3"/>
          <w:color w:val="auto"/>
          <w:sz w:val="24"/>
          <w:szCs w:val="24"/>
        </w:rPr>
        <w:t>及び</w:t>
      </w:r>
      <w:r w:rsidR="00F0334D" w:rsidRPr="004C49F8">
        <w:rPr>
          <w:rFonts w:ascii="ＤＦ平成明朝体W3" w:eastAsia="ＤＦ平成明朝体W3" w:hAnsi="ＤＦ平成明朝体W3"/>
          <w:color w:val="auto"/>
          <w:sz w:val="24"/>
          <w:szCs w:val="24"/>
        </w:rPr>
        <w:t>補助金</w:t>
      </w:r>
      <w:r w:rsidRPr="004C49F8">
        <w:rPr>
          <w:rFonts w:ascii="ＤＦ平成明朝体W3" w:eastAsia="ＤＦ平成明朝体W3" w:hAnsi="ＤＦ平成明朝体W3"/>
          <w:color w:val="auto"/>
          <w:sz w:val="24"/>
          <w:szCs w:val="24"/>
        </w:rPr>
        <w:t>等交付規則（昭和３２年島根県規則第３２号）に規定するもののほか、この要綱の定めるところによる。</w:t>
      </w:r>
    </w:p>
    <w:p w:rsidR="00161046" w:rsidRPr="004C49F8" w:rsidRDefault="00161046" w:rsidP="00F0334D">
      <w:pPr>
        <w:ind w:right="-1"/>
        <w:rPr>
          <w:rFonts w:ascii="ＤＦ平成明朝体W3" w:eastAsia="ＤＦ平成明朝体W3" w:hAnsi="ＤＦ平成明朝体W3" w:hint="default"/>
          <w:color w:val="auto"/>
          <w:sz w:val="24"/>
          <w:szCs w:val="24"/>
        </w:rPr>
      </w:pPr>
    </w:p>
    <w:p w:rsidR="00161046" w:rsidRPr="004C49F8" w:rsidRDefault="00811A04" w:rsidP="008542EF">
      <w:pPr>
        <w:ind w:right="-1" w:firstLineChars="100" w:firstLine="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交付の目的）</w:t>
      </w:r>
    </w:p>
    <w:p w:rsidR="00161046" w:rsidRPr="004C49F8" w:rsidRDefault="00811A04" w:rsidP="00F0334D">
      <w:pPr>
        <w:ind w:left="242" w:right="-1" w:hangingChars="100" w:hanging="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第２条　この</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は、</w:t>
      </w:r>
      <w:r w:rsidR="00AC6DEE" w:rsidRPr="004C49F8">
        <w:rPr>
          <w:rFonts w:ascii="ＤＦ平成明朝体W3" w:eastAsia="ＤＦ平成明朝体W3" w:hAnsi="ＤＦ平成明朝体W3"/>
          <w:color w:val="auto"/>
          <w:sz w:val="24"/>
          <w:szCs w:val="24"/>
        </w:rPr>
        <w:t>訪問看護ステーション</w:t>
      </w:r>
      <w:r w:rsidR="000510AC" w:rsidRPr="004C49F8">
        <w:rPr>
          <w:rFonts w:ascii="ＤＦ平成明朝体W3" w:eastAsia="ＤＦ平成明朝体W3" w:hAnsi="ＤＦ平成明朝体W3"/>
          <w:color w:val="auto"/>
          <w:sz w:val="24"/>
          <w:szCs w:val="24"/>
        </w:rPr>
        <w:t>等</w:t>
      </w:r>
      <w:r w:rsidR="00AC6DEE" w:rsidRPr="004C49F8">
        <w:rPr>
          <w:rFonts w:ascii="ＤＦ平成明朝体W3" w:eastAsia="ＤＦ平成明朝体W3" w:hAnsi="ＤＦ平成明朝体W3"/>
          <w:color w:val="auto"/>
          <w:sz w:val="24"/>
          <w:szCs w:val="24"/>
        </w:rPr>
        <w:t>で</w:t>
      </w:r>
      <w:r w:rsidR="007302B8" w:rsidRPr="004C49F8">
        <w:rPr>
          <w:rFonts w:ascii="ＤＦ平成明朝体W3" w:eastAsia="ＤＦ平成明朝体W3" w:hAnsi="ＤＦ平成明朝体W3"/>
          <w:color w:val="auto"/>
          <w:sz w:val="24"/>
          <w:szCs w:val="24"/>
        </w:rPr>
        <w:t>訪問看護業務に</w:t>
      </w:r>
      <w:r w:rsidR="00EE5687" w:rsidRPr="004C49F8">
        <w:rPr>
          <w:rFonts w:ascii="ＤＦ平成明朝体W3" w:eastAsia="ＤＦ平成明朝体W3" w:hAnsi="ＤＦ平成明朝体W3"/>
          <w:color w:val="auto"/>
          <w:sz w:val="24"/>
          <w:szCs w:val="24"/>
        </w:rPr>
        <w:t>従事する</w:t>
      </w:r>
      <w:r w:rsidR="001C5D81">
        <w:rPr>
          <w:rFonts w:ascii="ＤＦ平成明朝体W3" w:eastAsia="ＤＦ平成明朝体W3" w:hAnsi="ＤＦ平成明朝体W3"/>
          <w:color w:val="auto"/>
          <w:sz w:val="24"/>
          <w:szCs w:val="24"/>
        </w:rPr>
        <w:t>保健師助産師看護師法</w:t>
      </w:r>
      <w:r w:rsidR="003E5F45" w:rsidRPr="004C49F8">
        <w:rPr>
          <w:rFonts w:ascii="ＤＦ平成明朝体W3" w:eastAsia="ＤＦ平成明朝体W3" w:hAnsi="ＤＦ平成明朝体W3"/>
          <w:color w:val="auto"/>
          <w:sz w:val="24"/>
          <w:szCs w:val="24"/>
        </w:rPr>
        <w:t>（昭和23年法律第203号）</w:t>
      </w:r>
      <w:r w:rsidR="00382503" w:rsidRPr="004C49F8">
        <w:rPr>
          <w:rFonts w:ascii="ＤＦ平成明朝体W3" w:eastAsia="ＤＦ平成明朝体W3" w:hAnsi="ＤＦ平成明朝体W3"/>
          <w:color w:val="auto"/>
          <w:sz w:val="24"/>
          <w:szCs w:val="24"/>
        </w:rPr>
        <w:t>第５条及び第６条に規定する看護師</w:t>
      </w:r>
      <w:r w:rsidR="007302B8" w:rsidRPr="004C49F8">
        <w:rPr>
          <w:rFonts w:ascii="ＤＦ平成明朝体W3" w:eastAsia="ＤＦ平成明朝体W3" w:hAnsi="ＤＦ平成明朝体W3"/>
          <w:color w:val="auto"/>
          <w:sz w:val="24"/>
          <w:szCs w:val="24"/>
        </w:rPr>
        <w:t>及び</w:t>
      </w:r>
      <w:r w:rsidR="001C5D81">
        <w:rPr>
          <w:rFonts w:ascii="ＤＦ平成明朝体W3" w:eastAsia="ＤＦ平成明朝体W3" w:hAnsi="ＤＦ平成明朝体W3"/>
          <w:color w:val="auto"/>
          <w:sz w:val="24"/>
          <w:szCs w:val="24"/>
        </w:rPr>
        <w:t>准看護師（以下</w:t>
      </w:r>
      <w:r w:rsidR="00382503" w:rsidRPr="004C49F8">
        <w:rPr>
          <w:rFonts w:ascii="ＤＦ平成明朝体W3" w:eastAsia="ＤＦ平成明朝体W3" w:hAnsi="ＤＦ平成明朝体W3"/>
          <w:color w:val="auto"/>
          <w:sz w:val="24"/>
          <w:szCs w:val="24"/>
        </w:rPr>
        <w:t>「看護職員」という。）</w:t>
      </w:r>
      <w:r w:rsidR="00F0334D" w:rsidRPr="004C49F8">
        <w:rPr>
          <w:rFonts w:ascii="ＤＦ平成明朝体W3" w:eastAsia="ＤＦ平成明朝体W3" w:hAnsi="ＤＦ平成明朝体W3"/>
          <w:color w:val="auto"/>
          <w:sz w:val="24"/>
          <w:szCs w:val="24"/>
        </w:rPr>
        <w:t>の確保を図</w:t>
      </w:r>
      <w:r w:rsidR="00EE5687" w:rsidRPr="004C49F8">
        <w:rPr>
          <w:rFonts w:ascii="ＤＦ平成明朝体W3" w:eastAsia="ＤＦ平成明朝体W3" w:hAnsi="ＤＦ平成明朝体W3"/>
          <w:color w:val="auto"/>
          <w:sz w:val="24"/>
          <w:szCs w:val="24"/>
        </w:rPr>
        <w:t>るとともに、安定的な事業</w:t>
      </w:r>
      <w:r w:rsidRPr="004C49F8">
        <w:rPr>
          <w:rFonts w:ascii="ＤＦ平成明朝体W3" w:eastAsia="ＤＦ平成明朝体W3" w:hAnsi="ＤＦ平成明朝体W3"/>
          <w:color w:val="auto"/>
          <w:sz w:val="24"/>
          <w:szCs w:val="24"/>
        </w:rPr>
        <w:t>運営を確保し、もって老人福祉の増進に資することを目的として交付する。</w:t>
      </w:r>
    </w:p>
    <w:p w:rsidR="00944501" w:rsidRPr="004C49F8" w:rsidRDefault="00944501" w:rsidP="00F0334D">
      <w:pPr>
        <w:ind w:left="242" w:right="-1" w:hangingChars="100" w:hanging="242"/>
        <w:rPr>
          <w:rFonts w:ascii="ＤＦ平成明朝体W3" w:eastAsia="ＤＦ平成明朝体W3" w:hAnsi="ＤＦ平成明朝体W3" w:hint="default"/>
          <w:color w:val="auto"/>
          <w:sz w:val="24"/>
          <w:szCs w:val="24"/>
        </w:rPr>
      </w:pPr>
    </w:p>
    <w:p w:rsidR="00161046" w:rsidRPr="004C49F8" w:rsidRDefault="00811A04" w:rsidP="008542EF">
      <w:pPr>
        <w:ind w:right="-1" w:firstLineChars="100" w:firstLine="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交付の対象）</w:t>
      </w:r>
    </w:p>
    <w:p w:rsidR="00161046" w:rsidRPr="004C49F8" w:rsidRDefault="00811A04" w:rsidP="00AC6DEE">
      <w:pPr>
        <w:ind w:left="242" w:right="-1" w:hangingChars="100" w:hanging="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第３条　この</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は、</w:t>
      </w:r>
      <w:r w:rsidR="008E0DDF" w:rsidRPr="004C49F8">
        <w:rPr>
          <w:rFonts w:ascii="ＤＦ平成明朝体W3" w:eastAsia="ＤＦ平成明朝体W3" w:hAnsi="ＤＦ平成明朝体W3"/>
          <w:color w:val="auto"/>
          <w:sz w:val="24"/>
          <w:szCs w:val="24"/>
        </w:rPr>
        <w:t>第４条に規定する</w:t>
      </w:r>
      <w:r w:rsidRPr="004C49F8">
        <w:rPr>
          <w:rFonts w:ascii="ＤＦ平成明朝体W3" w:eastAsia="ＤＦ平成明朝体W3" w:hAnsi="ＤＦ平成明朝体W3"/>
          <w:color w:val="auto"/>
          <w:sz w:val="24"/>
          <w:szCs w:val="24"/>
        </w:rPr>
        <w:t>事業を</w:t>
      </w:r>
      <w:r w:rsidR="00F61CB2" w:rsidRPr="004C49F8">
        <w:rPr>
          <w:rFonts w:ascii="ＤＦ平成明朝体W3" w:eastAsia="ＤＦ平成明朝体W3" w:hAnsi="ＤＦ平成明朝体W3"/>
          <w:color w:val="auto"/>
          <w:sz w:val="24"/>
          <w:szCs w:val="24"/>
        </w:rPr>
        <w:t>実施する</w:t>
      </w:r>
      <w:r w:rsidR="00AC6DEE" w:rsidRPr="004C49F8">
        <w:rPr>
          <w:rFonts w:ascii="ＤＦ平成明朝体W3" w:eastAsia="ＤＦ平成明朝体W3" w:hAnsi="ＤＦ平成明朝体W3"/>
          <w:color w:val="auto"/>
          <w:sz w:val="24"/>
          <w:szCs w:val="24"/>
        </w:rPr>
        <w:t>指定訪問看護ステーション</w:t>
      </w:r>
      <w:r w:rsidR="000510AC" w:rsidRPr="004C49F8">
        <w:rPr>
          <w:rFonts w:ascii="ＤＦ平成明朝体W3" w:eastAsia="ＤＦ平成明朝体W3" w:hAnsi="ＤＦ平成明朝体W3"/>
          <w:color w:val="auto"/>
          <w:sz w:val="24"/>
          <w:szCs w:val="24"/>
        </w:rPr>
        <w:t>、定期巡回・随時対応型訪問介護看護事業所及び看護小規模多機能型居宅介護事業所</w:t>
      </w:r>
      <w:r w:rsidR="00AC6DEE" w:rsidRPr="004C49F8">
        <w:rPr>
          <w:rFonts w:ascii="ＤＦ平成明朝体W3" w:eastAsia="ＤＦ平成明朝体W3" w:hAnsi="ＤＦ平成明朝体W3"/>
          <w:color w:val="auto"/>
          <w:sz w:val="24"/>
          <w:szCs w:val="24"/>
        </w:rPr>
        <w:t>（以下「対象事業者」という。）</w:t>
      </w:r>
      <w:r w:rsidR="00F61CB2" w:rsidRPr="004C49F8">
        <w:rPr>
          <w:rFonts w:ascii="ＤＦ平成明朝体W3" w:eastAsia="ＤＦ平成明朝体W3" w:hAnsi="ＤＦ平成明朝体W3"/>
          <w:color w:val="auto"/>
          <w:sz w:val="24"/>
          <w:szCs w:val="24"/>
        </w:rPr>
        <w:t>を</w:t>
      </w:r>
      <w:r w:rsidRPr="004C49F8">
        <w:rPr>
          <w:rFonts w:ascii="ＤＦ平成明朝体W3" w:eastAsia="ＤＦ平成明朝体W3" w:hAnsi="ＤＦ平成明朝体W3"/>
          <w:color w:val="auto"/>
          <w:sz w:val="24"/>
          <w:szCs w:val="24"/>
        </w:rPr>
        <w:t>交付の対象とする。</w:t>
      </w:r>
    </w:p>
    <w:p w:rsidR="00F86FEB" w:rsidRPr="004C49F8" w:rsidRDefault="00F86FEB" w:rsidP="00F0334D">
      <w:pPr>
        <w:ind w:right="-1"/>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lastRenderedPageBreak/>
        <w:t xml:space="preserve">　（</w:t>
      </w:r>
      <w:r w:rsidR="00903BDB" w:rsidRPr="004C49F8">
        <w:rPr>
          <w:rFonts w:ascii="ＤＦ平成明朝体W3" w:eastAsia="ＤＦ平成明朝体W3" w:hAnsi="ＤＦ平成明朝体W3"/>
          <w:color w:val="auto"/>
          <w:sz w:val="24"/>
          <w:szCs w:val="24"/>
        </w:rPr>
        <w:t>補助</w:t>
      </w:r>
      <w:r w:rsidRPr="004C49F8">
        <w:rPr>
          <w:rFonts w:ascii="ＤＦ平成明朝体W3" w:eastAsia="ＤＦ平成明朝体W3" w:hAnsi="ＤＦ平成明朝体W3"/>
          <w:color w:val="auto"/>
          <w:sz w:val="24"/>
          <w:szCs w:val="24"/>
        </w:rPr>
        <w:t>金の対象事業）</w:t>
      </w:r>
    </w:p>
    <w:p w:rsidR="007F28FA" w:rsidRPr="004C49F8" w:rsidRDefault="00F86FEB" w:rsidP="00F86FEB">
      <w:pPr>
        <w:ind w:left="242" w:right="-1" w:hangingChars="100" w:hanging="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第４条　第３条に規定する</w:t>
      </w:r>
      <w:r w:rsidR="00166B81" w:rsidRPr="004C49F8">
        <w:rPr>
          <w:rFonts w:ascii="ＤＦ平成明朝体W3" w:eastAsia="ＤＦ平成明朝体W3" w:hAnsi="ＤＦ平成明朝体W3"/>
          <w:color w:val="auto"/>
          <w:sz w:val="24"/>
          <w:szCs w:val="24"/>
        </w:rPr>
        <w:t>対象事業者</w:t>
      </w:r>
      <w:r w:rsidRPr="004C49F8">
        <w:rPr>
          <w:rFonts w:ascii="ＤＦ平成明朝体W3" w:eastAsia="ＤＦ平成明朝体W3" w:hAnsi="ＤＦ平成明朝体W3"/>
          <w:color w:val="auto"/>
          <w:sz w:val="24"/>
          <w:szCs w:val="24"/>
        </w:rPr>
        <w:t>が、</w:t>
      </w:r>
      <w:r w:rsidR="00166B81" w:rsidRPr="004C49F8">
        <w:rPr>
          <w:rFonts w:ascii="ＤＦ平成明朝体W3" w:eastAsia="ＤＦ平成明朝体W3" w:hAnsi="ＤＦ平成明朝体W3"/>
          <w:color w:val="auto"/>
          <w:sz w:val="24"/>
          <w:szCs w:val="24"/>
        </w:rPr>
        <w:t>看護師又は准看護師の資格を持つ者を雇用し、訪問看護業務に従事させる</w:t>
      </w:r>
      <w:r w:rsidR="007F28FA" w:rsidRPr="004C49F8">
        <w:rPr>
          <w:rFonts w:ascii="ＤＦ平成明朝体W3" w:eastAsia="ＤＦ平成明朝体W3" w:hAnsi="ＤＦ平成明朝体W3"/>
          <w:color w:val="auto"/>
          <w:sz w:val="24"/>
          <w:szCs w:val="24"/>
        </w:rPr>
        <w:t>事業とする。</w:t>
      </w:r>
    </w:p>
    <w:p w:rsidR="007F28FA" w:rsidRPr="004C49F8" w:rsidRDefault="007F28FA" w:rsidP="00F86FEB">
      <w:pPr>
        <w:ind w:left="242" w:right="-1" w:hangingChars="100" w:hanging="242"/>
        <w:rPr>
          <w:rFonts w:ascii="ＤＦ平成明朝体W3" w:eastAsia="ＤＦ平成明朝体W3" w:hAnsi="ＤＦ平成明朝体W3" w:hint="default"/>
          <w:color w:val="auto"/>
          <w:sz w:val="24"/>
          <w:szCs w:val="24"/>
        </w:rPr>
      </w:pPr>
    </w:p>
    <w:p w:rsidR="007F28FA" w:rsidRPr="004C49F8" w:rsidRDefault="007F28FA" w:rsidP="00F86FEB">
      <w:pPr>
        <w:ind w:left="242" w:right="-1" w:hangingChars="100" w:hanging="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 xml:space="preserve">　（</w:t>
      </w:r>
      <w:r w:rsidR="00903BDB" w:rsidRPr="004C49F8">
        <w:rPr>
          <w:rFonts w:ascii="ＤＦ平成明朝体W3" w:eastAsia="ＤＦ平成明朝体W3" w:hAnsi="ＤＦ平成明朝体W3"/>
          <w:color w:val="auto"/>
          <w:sz w:val="24"/>
          <w:szCs w:val="24"/>
        </w:rPr>
        <w:t>補助</w:t>
      </w:r>
      <w:r w:rsidRPr="004C49F8">
        <w:rPr>
          <w:rFonts w:ascii="ＤＦ平成明朝体W3" w:eastAsia="ＤＦ平成明朝体W3" w:hAnsi="ＤＦ平成明朝体W3"/>
          <w:color w:val="auto"/>
          <w:sz w:val="24"/>
          <w:szCs w:val="24"/>
        </w:rPr>
        <w:t>金の</w:t>
      </w:r>
      <w:r w:rsidR="0089619A" w:rsidRPr="004C49F8">
        <w:rPr>
          <w:rFonts w:ascii="ＤＦ平成明朝体W3" w:eastAsia="ＤＦ平成明朝体W3" w:hAnsi="ＤＦ平成明朝体W3"/>
          <w:color w:val="auto"/>
          <w:sz w:val="24"/>
          <w:szCs w:val="24"/>
        </w:rPr>
        <w:t>対象</w:t>
      </w:r>
      <w:r w:rsidRPr="004C49F8">
        <w:rPr>
          <w:rFonts w:ascii="ＤＦ平成明朝体W3" w:eastAsia="ＤＦ平成明朝体W3" w:hAnsi="ＤＦ平成明朝体W3"/>
          <w:color w:val="auto"/>
          <w:sz w:val="24"/>
          <w:szCs w:val="24"/>
        </w:rPr>
        <w:t>）</w:t>
      </w:r>
    </w:p>
    <w:p w:rsidR="007F28FA" w:rsidRPr="004C49F8" w:rsidRDefault="007F28FA" w:rsidP="00F86FEB">
      <w:pPr>
        <w:ind w:left="242" w:right="-1" w:hangingChars="100" w:hanging="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 xml:space="preserve">第５条　</w:t>
      </w:r>
      <w:r w:rsidR="00903BDB" w:rsidRPr="004C49F8">
        <w:rPr>
          <w:rFonts w:ascii="ＤＦ平成明朝体W3" w:eastAsia="ＤＦ平成明朝体W3" w:hAnsi="ＤＦ平成明朝体W3"/>
          <w:color w:val="auto"/>
          <w:sz w:val="24"/>
          <w:szCs w:val="24"/>
        </w:rPr>
        <w:t>補助</w:t>
      </w:r>
      <w:r w:rsidR="0089619A" w:rsidRPr="004C49F8">
        <w:rPr>
          <w:rFonts w:ascii="ＤＦ平成明朝体W3" w:eastAsia="ＤＦ平成明朝体W3" w:hAnsi="ＤＦ平成明朝体W3"/>
          <w:color w:val="auto"/>
          <w:sz w:val="24"/>
          <w:szCs w:val="24"/>
        </w:rPr>
        <w:t>金の対象は、第４条に規定する事業に要する経費のうち、</w:t>
      </w:r>
      <w:r w:rsidR="00166B81" w:rsidRPr="004C49F8">
        <w:rPr>
          <w:rFonts w:ascii="ＤＦ平成明朝体W3" w:eastAsia="ＤＦ平成明朝体W3" w:hAnsi="ＤＦ平成明朝体W3"/>
          <w:color w:val="auto"/>
          <w:sz w:val="24"/>
          <w:szCs w:val="24"/>
        </w:rPr>
        <w:t>新</w:t>
      </w:r>
      <w:r w:rsidR="007302B8" w:rsidRPr="004C49F8">
        <w:rPr>
          <w:rFonts w:ascii="ＤＦ平成明朝体W3" w:eastAsia="ＤＦ平成明朝体W3" w:hAnsi="ＤＦ平成明朝体W3"/>
          <w:color w:val="auto"/>
          <w:sz w:val="24"/>
          <w:szCs w:val="24"/>
        </w:rPr>
        <w:t>たに</w:t>
      </w:r>
      <w:r w:rsidR="00166B81" w:rsidRPr="004C49F8">
        <w:rPr>
          <w:rFonts w:ascii="ＤＦ平成明朝体W3" w:eastAsia="ＤＦ平成明朝体W3" w:hAnsi="ＤＦ平成明朝体W3"/>
          <w:color w:val="auto"/>
          <w:sz w:val="24"/>
          <w:szCs w:val="24"/>
        </w:rPr>
        <w:t>雇用</w:t>
      </w:r>
      <w:r w:rsidR="007302B8" w:rsidRPr="004C49F8">
        <w:rPr>
          <w:rFonts w:ascii="ＤＦ平成明朝体W3" w:eastAsia="ＤＦ平成明朝体W3" w:hAnsi="ＤＦ平成明朝体W3"/>
          <w:color w:val="auto"/>
          <w:sz w:val="24"/>
          <w:szCs w:val="24"/>
        </w:rPr>
        <w:t>された</w:t>
      </w:r>
      <w:r w:rsidR="00952895" w:rsidRPr="004C49F8">
        <w:rPr>
          <w:rFonts w:ascii="ＤＦ平成明朝体W3" w:eastAsia="ＤＦ平成明朝体W3" w:hAnsi="ＤＦ平成明朝体W3"/>
          <w:color w:val="auto"/>
          <w:sz w:val="24"/>
          <w:szCs w:val="24"/>
        </w:rPr>
        <w:t>失業中の</w:t>
      </w:r>
      <w:r w:rsidR="00E42DD3" w:rsidRPr="004C49F8">
        <w:rPr>
          <w:rFonts w:ascii="ＤＦ平成明朝体W3" w:eastAsia="ＤＦ平成明朝体W3" w:hAnsi="ＤＦ平成明朝体W3"/>
          <w:color w:val="auto"/>
          <w:sz w:val="24"/>
          <w:szCs w:val="24"/>
        </w:rPr>
        <w:t>看護職員</w:t>
      </w:r>
      <w:r w:rsidR="00166B81" w:rsidRPr="004C49F8">
        <w:rPr>
          <w:rFonts w:ascii="ＤＦ平成明朝体W3" w:eastAsia="ＤＦ平成明朝体W3" w:hAnsi="ＤＦ平成明朝体W3"/>
          <w:color w:val="auto"/>
          <w:sz w:val="24"/>
          <w:szCs w:val="24"/>
        </w:rPr>
        <w:t>に係る</w:t>
      </w:r>
      <w:r w:rsidR="0089619A" w:rsidRPr="004C49F8">
        <w:rPr>
          <w:rFonts w:ascii="ＤＦ平成明朝体W3" w:eastAsia="ＤＦ平成明朝体W3" w:hAnsi="ＤＦ平成明朝体W3"/>
          <w:color w:val="auto"/>
          <w:sz w:val="24"/>
          <w:szCs w:val="24"/>
        </w:rPr>
        <w:t>人件費とする。</w:t>
      </w:r>
    </w:p>
    <w:p w:rsidR="00F86FEB" w:rsidRPr="001837E2" w:rsidRDefault="00166B81" w:rsidP="0053018F">
      <w:pPr>
        <w:ind w:right="-1"/>
        <w:rPr>
          <w:rFonts w:ascii="ＤＦ平成明朝体W3" w:eastAsia="ＤＦ平成明朝体W3" w:hAnsi="ＤＦ平成明朝体W3" w:hint="default"/>
          <w:color w:val="auto"/>
          <w:sz w:val="24"/>
          <w:szCs w:val="24"/>
        </w:rPr>
      </w:pPr>
      <w:r w:rsidRPr="001837E2">
        <w:rPr>
          <w:rFonts w:ascii="ＤＦ平成明朝体W3" w:eastAsia="ＤＦ平成明朝体W3" w:hAnsi="ＤＦ平成明朝体W3"/>
          <w:color w:val="auto"/>
          <w:sz w:val="24"/>
          <w:szCs w:val="24"/>
        </w:rPr>
        <w:t>２</w:t>
      </w:r>
      <w:r w:rsidR="00EC3874" w:rsidRPr="001837E2">
        <w:rPr>
          <w:rFonts w:ascii="ＤＦ平成明朝体W3" w:eastAsia="ＤＦ平成明朝体W3" w:hAnsi="ＤＦ平成明朝体W3"/>
          <w:color w:val="auto"/>
          <w:sz w:val="24"/>
          <w:szCs w:val="24"/>
        </w:rPr>
        <w:t xml:space="preserve">　</w:t>
      </w:r>
      <w:r w:rsidR="00903BDB" w:rsidRPr="001837E2">
        <w:rPr>
          <w:rFonts w:ascii="ＤＦ平成明朝体W3" w:eastAsia="ＤＦ平成明朝体W3" w:hAnsi="ＤＦ平成明朝体W3"/>
          <w:color w:val="auto"/>
          <w:sz w:val="24"/>
          <w:szCs w:val="24"/>
        </w:rPr>
        <w:t>補助</w:t>
      </w:r>
      <w:r w:rsidR="00EC3874" w:rsidRPr="001837E2">
        <w:rPr>
          <w:rFonts w:ascii="ＤＦ平成明朝体W3" w:eastAsia="ＤＦ平成明朝体W3" w:hAnsi="ＤＦ平成明朝体W3"/>
          <w:color w:val="auto"/>
          <w:sz w:val="24"/>
          <w:szCs w:val="24"/>
        </w:rPr>
        <w:t>金の対象とする期間は、</w:t>
      </w:r>
      <w:r w:rsidRPr="001837E2">
        <w:rPr>
          <w:rFonts w:ascii="ＤＦ平成明朝体W3" w:eastAsia="ＤＦ平成明朝体W3" w:hAnsi="ＤＦ平成明朝体W3"/>
          <w:color w:val="auto"/>
          <w:sz w:val="24"/>
          <w:szCs w:val="24"/>
        </w:rPr>
        <w:t>採用から</w:t>
      </w:r>
      <w:r w:rsidR="00523CDB" w:rsidRPr="001837E2">
        <w:rPr>
          <w:rFonts w:ascii="ＤＦ平成明朝体W3" w:eastAsia="ＤＦ平成明朝体W3" w:hAnsi="ＤＦ平成明朝体W3"/>
          <w:color w:val="auto"/>
          <w:sz w:val="24"/>
          <w:szCs w:val="24"/>
        </w:rPr>
        <w:t>３ヶ月又は</w:t>
      </w:r>
      <w:r w:rsidR="00592FA2" w:rsidRPr="001837E2">
        <w:rPr>
          <w:rFonts w:ascii="ＤＦ平成明朝体W3" w:eastAsia="ＤＦ平成明朝体W3" w:hAnsi="ＤＦ平成明朝体W3"/>
          <w:color w:val="auto"/>
          <w:sz w:val="24"/>
          <w:szCs w:val="24"/>
        </w:rPr>
        <w:t>６ヶ月</w:t>
      </w:r>
      <w:r w:rsidR="00EC3874" w:rsidRPr="001837E2">
        <w:rPr>
          <w:rFonts w:ascii="ＤＦ平成明朝体W3" w:eastAsia="ＤＦ平成明朝体W3" w:hAnsi="ＤＦ平成明朝体W3"/>
          <w:color w:val="auto"/>
          <w:sz w:val="24"/>
          <w:szCs w:val="24"/>
        </w:rPr>
        <w:t>とする。</w:t>
      </w:r>
    </w:p>
    <w:p w:rsidR="00EC3874" w:rsidRPr="004C49F8" w:rsidRDefault="00EC3874" w:rsidP="00F86FEB">
      <w:pPr>
        <w:ind w:left="242" w:right="-1" w:hangingChars="100" w:hanging="242"/>
        <w:rPr>
          <w:rFonts w:ascii="ＤＦ平成明朝体W3" w:eastAsia="ＤＦ平成明朝体W3" w:hAnsi="ＤＦ平成明朝体W3" w:hint="default"/>
          <w:color w:val="auto"/>
          <w:sz w:val="24"/>
          <w:szCs w:val="24"/>
        </w:rPr>
      </w:pPr>
    </w:p>
    <w:p w:rsidR="00964539" w:rsidRPr="004C49F8" w:rsidRDefault="00964539" w:rsidP="00964539">
      <w:pPr>
        <w:ind w:right="-1" w:firstLineChars="100" w:firstLine="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（補助金の算定方法）</w:t>
      </w:r>
    </w:p>
    <w:p w:rsidR="00964539" w:rsidRPr="004C49F8" w:rsidRDefault="00964539" w:rsidP="00964539">
      <w:pPr>
        <w:ind w:right="-1"/>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第６条　この補助金の交付額は、次により算出するものとする。</w:t>
      </w:r>
    </w:p>
    <w:p w:rsidR="00964539" w:rsidRPr="004C49F8" w:rsidRDefault="00964539" w:rsidP="00964539">
      <w:pPr>
        <w:ind w:left="484" w:hangingChars="200" w:hanging="484"/>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(1)　 第３条に規定する対象事業者に交付する補助金の額は、別表１第３欄に定める対象経費の実支出額と、総事業費から寄付金その他の収入額を控除した額とを比較して少ない方の額を選定する。</w:t>
      </w:r>
    </w:p>
    <w:p w:rsidR="00964539" w:rsidRPr="004C49F8" w:rsidRDefault="00964539" w:rsidP="00964539">
      <w:pPr>
        <w:ind w:leftChars="100" w:left="454"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(2)　(1)により選定された額に第４欄に定める補助率を乗じて得た額と、第２欄に定める基準額と比較して少ない額を交付額とする。</w:t>
      </w:r>
    </w:p>
    <w:p w:rsidR="00D851A9" w:rsidRPr="004C49F8" w:rsidRDefault="00964539" w:rsidP="00964539">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２　前項の規定により算定した額に１，０００円未満の端数が生じた場合には、これを切り捨てるものとする。</w:t>
      </w:r>
    </w:p>
    <w:p w:rsidR="008542EF" w:rsidRPr="004C49F8" w:rsidRDefault="008542EF" w:rsidP="00CC0FE0">
      <w:pPr>
        <w:rPr>
          <w:rFonts w:ascii="ＤＦ平成明朝体W3" w:eastAsia="ＤＦ平成明朝体W3" w:hAnsi="ＤＦ平成明朝体W3" w:hint="default"/>
          <w:color w:val="auto"/>
          <w:sz w:val="24"/>
          <w:szCs w:val="22"/>
        </w:rPr>
      </w:pPr>
    </w:p>
    <w:p w:rsidR="0089619A" w:rsidRPr="004C49F8" w:rsidRDefault="0089619A" w:rsidP="0089619A">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（交付申請）</w:t>
      </w:r>
    </w:p>
    <w:p w:rsidR="0089619A" w:rsidRPr="004C49F8" w:rsidRDefault="0089619A" w:rsidP="0089619A">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lastRenderedPageBreak/>
        <w:t>第７条　この</w:t>
      </w:r>
      <w:r w:rsidR="00903BDB" w:rsidRPr="004C49F8">
        <w:rPr>
          <w:rFonts w:ascii="ＤＦ平成明朝体W3" w:eastAsia="ＤＦ平成明朝体W3" w:hAnsi="ＤＦ平成明朝体W3"/>
          <w:color w:val="auto"/>
          <w:sz w:val="24"/>
          <w:szCs w:val="22"/>
        </w:rPr>
        <w:t>補助</w:t>
      </w:r>
      <w:r w:rsidRPr="004C49F8">
        <w:rPr>
          <w:rFonts w:ascii="ＤＦ平成明朝体W3" w:eastAsia="ＤＦ平成明朝体W3" w:hAnsi="ＤＦ平成明朝体W3"/>
          <w:color w:val="auto"/>
          <w:sz w:val="24"/>
          <w:szCs w:val="22"/>
        </w:rPr>
        <w:t>金の交付申請は、別紙様式第１による交付申請書に関係書類を添付して、別に定める日までに、知事に提出しなければならない。</w:t>
      </w:r>
    </w:p>
    <w:p w:rsidR="00D851A9" w:rsidRPr="004C49F8" w:rsidRDefault="00D851A9" w:rsidP="0089619A">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２　第５条第２項の期間が２か年度にわたる場合は、年度別に経費を分け、それぞれの年度に交付申請を行うものとする。</w:t>
      </w:r>
    </w:p>
    <w:p w:rsidR="008E7DA5" w:rsidRPr="004C49F8" w:rsidRDefault="008E7DA5" w:rsidP="0089619A">
      <w:pPr>
        <w:ind w:left="242" w:hangingChars="100" w:hanging="242"/>
        <w:rPr>
          <w:rFonts w:ascii="ＤＦ平成明朝体W3" w:eastAsia="ＤＦ平成明朝体W3" w:hAnsi="ＤＦ平成明朝体W3" w:hint="default"/>
          <w:color w:val="auto"/>
          <w:sz w:val="24"/>
          <w:szCs w:val="22"/>
        </w:rPr>
      </w:pPr>
    </w:p>
    <w:p w:rsidR="0089619A" w:rsidRPr="004C49F8" w:rsidRDefault="0089619A" w:rsidP="0089619A">
      <w:pPr>
        <w:ind w:leftChars="100" w:left="21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（変更等の申請）</w:t>
      </w:r>
    </w:p>
    <w:p w:rsidR="0089619A" w:rsidRPr="004C49F8" w:rsidRDefault="0089619A" w:rsidP="0089619A">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第８条　この</w:t>
      </w:r>
      <w:r w:rsidR="00903BDB" w:rsidRPr="004C49F8">
        <w:rPr>
          <w:rFonts w:ascii="ＤＦ平成明朝体W3" w:eastAsia="ＤＦ平成明朝体W3" w:hAnsi="ＤＦ平成明朝体W3"/>
          <w:color w:val="auto"/>
          <w:sz w:val="24"/>
          <w:szCs w:val="22"/>
        </w:rPr>
        <w:t>補助</w:t>
      </w:r>
      <w:r w:rsidRPr="004C49F8">
        <w:rPr>
          <w:rFonts w:ascii="ＤＦ平成明朝体W3" w:eastAsia="ＤＦ平成明朝体W3" w:hAnsi="ＤＦ平成明朝体W3"/>
          <w:color w:val="auto"/>
          <w:sz w:val="24"/>
          <w:szCs w:val="22"/>
        </w:rPr>
        <w:t>金の交付決定後の事情の変更により、申請の内容を変更して追加交付申請等を行う場合には、別紙様式第２による変更交付申請書に関係書類を添付して、別に定める日までに提出しなければならない。</w:t>
      </w:r>
    </w:p>
    <w:p w:rsidR="0089619A" w:rsidRPr="004C49F8" w:rsidRDefault="0089619A" w:rsidP="0089619A">
      <w:pPr>
        <w:ind w:leftChars="100" w:left="212"/>
        <w:rPr>
          <w:rFonts w:ascii="ＤＦ平成明朝体W3" w:eastAsia="ＤＦ平成明朝体W3" w:hAnsi="ＤＦ平成明朝体W3" w:hint="default"/>
          <w:color w:val="auto"/>
          <w:sz w:val="24"/>
          <w:szCs w:val="22"/>
        </w:rPr>
      </w:pPr>
    </w:p>
    <w:p w:rsidR="00161046" w:rsidRPr="004C49F8" w:rsidRDefault="00811A04" w:rsidP="0089619A">
      <w:pPr>
        <w:ind w:right="-1" w:firstLineChars="100" w:firstLine="242"/>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（交付の条件）</w:t>
      </w:r>
    </w:p>
    <w:p w:rsidR="00161046" w:rsidRPr="004C49F8" w:rsidRDefault="00811A04" w:rsidP="008078BF">
      <w:pPr>
        <w:ind w:right="-1"/>
        <w:rPr>
          <w:rFonts w:ascii="ＤＦ平成明朝体W3" w:eastAsia="ＤＦ平成明朝体W3" w:hAnsi="ＤＦ平成明朝体W3" w:hint="default"/>
          <w:color w:val="auto"/>
          <w:sz w:val="24"/>
          <w:szCs w:val="24"/>
        </w:rPr>
      </w:pPr>
      <w:r w:rsidRPr="004C49F8">
        <w:rPr>
          <w:rFonts w:ascii="ＤＦ平成明朝体W3" w:eastAsia="ＤＦ平成明朝体W3" w:hAnsi="ＤＦ平成明朝体W3"/>
          <w:color w:val="auto"/>
          <w:sz w:val="24"/>
          <w:szCs w:val="24"/>
        </w:rPr>
        <w:t>第</w:t>
      </w:r>
      <w:r w:rsidR="00E4071C" w:rsidRPr="004C49F8">
        <w:rPr>
          <w:rFonts w:ascii="ＤＦ平成明朝体W3" w:eastAsia="ＤＦ平成明朝体W3" w:hAnsi="ＤＦ平成明朝体W3"/>
          <w:color w:val="auto"/>
          <w:sz w:val="24"/>
          <w:szCs w:val="24"/>
        </w:rPr>
        <w:t>９</w:t>
      </w:r>
      <w:r w:rsidRPr="004C49F8">
        <w:rPr>
          <w:rFonts w:ascii="ＤＦ平成明朝体W3" w:eastAsia="ＤＦ平成明朝体W3" w:hAnsi="ＤＦ平成明朝体W3"/>
          <w:color w:val="auto"/>
          <w:sz w:val="24"/>
          <w:szCs w:val="24"/>
        </w:rPr>
        <w:t>条　この</w:t>
      </w:r>
      <w:r w:rsidR="00903BDB" w:rsidRPr="004C49F8">
        <w:rPr>
          <w:rFonts w:ascii="ＤＦ平成明朝体W3" w:eastAsia="ＤＦ平成明朝体W3" w:hAnsi="ＤＦ平成明朝体W3"/>
          <w:color w:val="auto"/>
          <w:sz w:val="24"/>
          <w:szCs w:val="24"/>
        </w:rPr>
        <w:t>補助</w:t>
      </w:r>
      <w:r w:rsidR="00F0334D" w:rsidRPr="004C49F8">
        <w:rPr>
          <w:rFonts w:ascii="ＤＦ平成明朝体W3" w:eastAsia="ＤＦ平成明朝体W3" w:hAnsi="ＤＦ平成明朝体W3"/>
          <w:color w:val="auto"/>
          <w:sz w:val="24"/>
          <w:szCs w:val="24"/>
        </w:rPr>
        <w:t>金</w:t>
      </w:r>
      <w:r w:rsidRPr="004C49F8">
        <w:rPr>
          <w:rFonts w:ascii="ＤＦ平成明朝体W3" w:eastAsia="ＤＦ平成明朝体W3" w:hAnsi="ＤＦ平成明朝体W3"/>
          <w:color w:val="auto"/>
          <w:sz w:val="24"/>
          <w:szCs w:val="24"/>
        </w:rPr>
        <w:t>の交付の決定には、次の条件が付されるものとする。</w:t>
      </w:r>
    </w:p>
    <w:p w:rsidR="0053018F" w:rsidRPr="004C49F8" w:rsidRDefault="00E4071C" w:rsidP="0053018F">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(1)　事業の内容の変更（軽微な変更を除く。）をする場合には、知事の承認を受けな</w:t>
      </w:r>
    </w:p>
    <w:p w:rsidR="00E4071C" w:rsidRPr="004C49F8" w:rsidRDefault="00E4071C" w:rsidP="0053018F">
      <w:pPr>
        <w:ind w:firstLineChars="200" w:firstLine="484"/>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ければならない。</w:t>
      </w:r>
    </w:p>
    <w:p w:rsidR="00E4071C" w:rsidRPr="004C49F8" w:rsidRDefault="00E4071C" w:rsidP="00E4071C">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(2) 事業を中止し、又は廃止する場合には、知事の承認を受けなければならない。</w:t>
      </w:r>
    </w:p>
    <w:p w:rsidR="0053018F" w:rsidRPr="004C49F8" w:rsidRDefault="007925DE" w:rsidP="0053018F">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(3) </w:t>
      </w:r>
      <w:r w:rsidR="00826768" w:rsidRPr="004C49F8">
        <w:rPr>
          <w:rFonts w:ascii="ＤＦ平成明朝体W3" w:eastAsia="ＤＦ平成明朝体W3" w:hAnsi="ＤＦ平成明朝体W3" w:cs="Arial"/>
          <w:color w:val="auto"/>
          <w:sz w:val="24"/>
          <w:szCs w:val="21"/>
        </w:rPr>
        <w:t>災害、疾病、負傷、その他やむを得ない事由がある場合を除き、</w:t>
      </w:r>
      <w:r w:rsidRPr="004C49F8">
        <w:rPr>
          <w:rFonts w:ascii="ＤＦ平成明朝体W3" w:eastAsia="ＤＦ平成明朝体W3" w:hAnsi="ＤＦ平成明朝体W3"/>
          <w:color w:val="auto"/>
          <w:sz w:val="24"/>
          <w:szCs w:val="22"/>
        </w:rPr>
        <w:t>事業を中止し、</w:t>
      </w:r>
    </w:p>
    <w:p w:rsidR="0053018F" w:rsidRPr="004C49F8" w:rsidRDefault="007925DE" w:rsidP="0053018F">
      <w:pPr>
        <w:ind w:firstLineChars="200" w:firstLine="484"/>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又は廃止した場合</w:t>
      </w:r>
      <w:r w:rsidR="00B56040" w:rsidRPr="004C49F8">
        <w:rPr>
          <w:rFonts w:ascii="ＤＦ平成明朝体W3" w:eastAsia="ＤＦ平成明朝体W3" w:hAnsi="ＤＦ平成明朝体W3"/>
          <w:color w:val="auto"/>
          <w:sz w:val="24"/>
          <w:szCs w:val="22"/>
        </w:rPr>
        <w:t>に</w:t>
      </w:r>
      <w:r w:rsidRPr="004C49F8">
        <w:rPr>
          <w:rFonts w:ascii="ＤＦ平成明朝体W3" w:eastAsia="ＤＦ平成明朝体W3" w:hAnsi="ＤＦ平成明朝体W3"/>
          <w:color w:val="auto"/>
          <w:sz w:val="24"/>
          <w:szCs w:val="22"/>
        </w:rPr>
        <w:t>は、交付した補助金の</w:t>
      </w:r>
      <w:r w:rsidR="00B86527" w:rsidRPr="004C49F8">
        <w:rPr>
          <w:rFonts w:ascii="ＤＦ平成明朝体W3" w:eastAsia="ＤＦ平成明朝体W3" w:hAnsi="ＤＦ平成明朝体W3"/>
          <w:color w:val="auto"/>
          <w:sz w:val="24"/>
          <w:szCs w:val="22"/>
        </w:rPr>
        <w:t>一部、又は全部の返還</w:t>
      </w:r>
      <w:r w:rsidRPr="004C49F8">
        <w:rPr>
          <w:rFonts w:ascii="ＤＦ平成明朝体W3" w:eastAsia="ＤＦ平成明朝体W3" w:hAnsi="ＤＦ平成明朝体W3"/>
          <w:color w:val="auto"/>
          <w:sz w:val="24"/>
          <w:szCs w:val="22"/>
        </w:rPr>
        <w:t>を求める場合があ</w:t>
      </w:r>
    </w:p>
    <w:p w:rsidR="009526AD" w:rsidRPr="004C49F8" w:rsidRDefault="007925DE" w:rsidP="0053018F">
      <w:pPr>
        <w:ind w:firstLineChars="200" w:firstLine="484"/>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る。</w:t>
      </w:r>
      <w:r w:rsidR="009526AD" w:rsidRPr="004C49F8">
        <w:rPr>
          <w:rFonts w:ascii="ＤＦ平成明朝体W3" w:eastAsia="ＤＦ平成明朝体W3" w:hAnsi="ＤＦ平成明朝体W3"/>
          <w:color w:val="auto"/>
          <w:sz w:val="24"/>
          <w:szCs w:val="22"/>
        </w:rPr>
        <w:t xml:space="preserve">　</w:t>
      </w:r>
    </w:p>
    <w:p w:rsidR="009526AD" w:rsidRPr="004C49F8" w:rsidRDefault="00571E01" w:rsidP="00F2588B">
      <w:pPr>
        <w:ind w:leftChars="100" w:left="454"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hint="default"/>
          <w:color w:val="auto"/>
          <w:sz w:val="24"/>
          <w:szCs w:val="22"/>
        </w:rPr>
        <w:t>(4)</w:t>
      </w:r>
      <w:r w:rsidR="009526AD" w:rsidRPr="004C49F8">
        <w:rPr>
          <w:rFonts w:ascii="ＤＦ平成明朝体W3" w:eastAsia="ＤＦ平成明朝体W3" w:hAnsi="ＤＦ平成明朝体W3"/>
          <w:color w:val="auto"/>
          <w:sz w:val="24"/>
          <w:szCs w:val="22"/>
        </w:rPr>
        <w:t>事業に係る収入及び支出が判る証拠書類を補助対象事業の完了の日（事業を中止し、又は廃止の承認を受けた場合には、その承認を受けた日）の属する年度の終了後５年</w:t>
      </w:r>
      <w:r w:rsidR="009526AD" w:rsidRPr="004C49F8">
        <w:rPr>
          <w:rFonts w:ascii="ＤＦ平成明朝体W3" w:eastAsia="ＤＦ平成明朝体W3" w:hAnsi="ＤＦ平成明朝体W3"/>
          <w:color w:val="auto"/>
          <w:sz w:val="24"/>
          <w:szCs w:val="22"/>
        </w:rPr>
        <w:lastRenderedPageBreak/>
        <w:t>間保管しなければならない。</w:t>
      </w:r>
    </w:p>
    <w:p w:rsidR="00E4071C" w:rsidRPr="004C49F8" w:rsidRDefault="00E4071C" w:rsidP="007925DE">
      <w:pPr>
        <w:ind w:right="-1"/>
        <w:rPr>
          <w:rFonts w:ascii="ＤＦ平成明朝体W3" w:eastAsia="ＤＦ平成明朝体W3" w:hAnsi="ＤＦ平成明朝体W3" w:hint="default"/>
          <w:color w:val="auto"/>
          <w:sz w:val="24"/>
          <w:szCs w:val="24"/>
        </w:rPr>
      </w:pPr>
    </w:p>
    <w:p w:rsidR="00E4071C" w:rsidRPr="004C49F8" w:rsidRDefault="00E4071C" w:rsidP="00E4071C">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（交付決定の通知）</w:t>
      </w:r>
    </w:p>
    <w:p w:rsidR="00E4071C" w:rsidRPr="004C49F8" w:rsidRDefault="00E4071C" w:rsidP="00E4071C">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第10条　知事は、補助金の交付を決定したときは、申請者に対し、別紙様式第</w:t>
      </w:r>
      <w:r w:rsidR="00975961" w:rsidRPr="004C49F8">
        <w:rPr>
          <w:rFonts w:ascii="ＤＦ平成明朝体W3" w:eastAsia="ＤＦ平成明朝体W3" w:hAnsi="ＤＦ平成明朝体W3"/>
          <w:color w:val="auto"/>
          <w:sz w:val="24"/>
          <w:szCs w:val="22"/>
        </w:rPr>
        <w:t>４</w:t>
      </w:r>
      <w:r w:rsidRPr="004C49F8">
        <w:rPr>
          <w:rFonts w:ascii="ＤＦ平成明朝体W3" w:eastAsia="ＤＦ平成明朝体W3" w:hAnsi="ＤＦ平成明朝体W3"/>
          <w:color w:val="auto"/>
          <w:sz w:val="24"/>
          <w:szCs w:val="22"/>
        </w:rPr>
        <w:t>（変更交付決定の場合にあっては、別紙様式第</w:t>
      </w:r>
      <w:r w:rsidR="00975961" w:rsidRPr="004C49F8">
        <w:rPr>
          <w:rFonts w:ascii="ＤＦ平成明朝体W3" w:eastAsia="ＤＦ平成明朝体W3" w:hAnsi="ＤＦ平成明朝体W3"/>
          <w:color w:val="auto"/>
          <w:sz w:val="24"/>
          <w:szCs w:val="22"/>
        </w:rPr>
        <w:t>５</w:t>
      </w:r>
      <w:r w:rsidRPr="004C49F8">
        <w:rPr>
          <w:rFonts w:ascii="ＤＦ平成明朝体W3" w:eastAsia="ＤＦ平成明朝体W3" w:hAnsi="ＤＦ平成明朝体W3"/>
          <w:color w:val="auto"/>
          <w:sz w:val="24"/>
          <w:szCs w:val="22"/>
        </w:rPr>
        <w:t>）により交付決定の通知を行うものとする。</w:t>
      </w:r>
    </w:p>
    <w:p w:rsidR="00E4071C" w:rsidRPr="004C49F8" w:rsidRDefault="00E4071C" w:rsidP="00E4071C">
      <w:pPr>
        <w:ind w:left="242" w:hangingChars="100" w:hanging="242"/>
        <w:rPr>
          <w:rFonts w:ascii="ＤＦ平成明朝体W3" w:eastAsia="ＤＦ平成明朝体W3" w:hAnsi="ＤＦ平成明朝体W3" w:hint="default"/>
          <w:color w:val="auto"/>
          <w:sz w:val="24"/>
          <w:szCs w:val="22"/>
        </w:rPr>
      </w:pPr>
    </w:p>
    <w:p w:rsidR="00E4071C" w:rsidRPr="004C49F8" w:rsidRDefault="00E4071C" w:rsidP="00E4071C">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（補助金の概算払）</w:t>
      </w:r>
    </w:p>
    <w:p w:rsidR="00E4071C" w:rsidRPr="004C49F8" w:rsidRDefault="00E4071C" w:rsidP="00E4071C">
      <w:pPr>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第11条　知事は必要と認めるときは、補助金の概算払いを行うことができる。</w:t>
      </w:r>
    </w:p>
    <w:p w:rsidR="0010130E" w:rsidRPr="004C49F8" w:rsidRDefault="0010130E" w:rsidP="00E4071C">
      <w:pPr>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２　補助金の概算払いは、四半期毎に行うことができる。</w:t>
      </w:r>
    </w:p>
    <w:p w:rsidR="00E4071C" w:rsidRPr="004C49F8" w:rsidRDefault="0010130E" w:rsidP="00E4071C">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３</w:t>
      </w:r>
      <w:r w:rsidR="00E4071C" w:rsidRPr="004C49F8">
        <w:rPr>
          <w:rFonts w:ascii="ＤＦ平成明朝体W3" w:eastAsia="ＤＦ平成明朝体W3" w:hAnsi="ＤＦ平成明朝体W3"/>
          <w:color w:val="auto"/>
          <w:sz w:val="24"/>
          <w:szCs w:val="22"/>
        </w:rPr>
        <w:t xml:space="preserve">　補助金の概算払の請求をしようとするときは、別紙様式第</w:t>
      </w:r>
      <w:r w:rsidR="00975961" w:rsidRPr="004C49F8">
        <w:rPr>
          <w:rFonts w:ascii="ＤＦ平成明朝体W3" w:eastAsia="ＤＦ平成明朝体W3" w:hAnsi="ＤＦ平成明朝体W3"/>
          <w:color w:val="auto"/>
          <w:sz w:val="24"/>
          <w:szCs w:val="22"/>
        </w:rPr>
        <w:t>６</w:t>
      </w:r>
      <w:r w:rsidR="00E4071C" w:rsidRPr="004C49F8">
        <w:rPr>
          <w:rFonts w:ascii="ＤＦ平成明朝体W3" w:eastAsia="ＤＦ平成明朝体W3" w:hAnsi="ＤＦ平成明朝体W3"/>
          <w:color w:val="auto"/>
          <w:sz w:val="24"/>
          <w:szCs w:val="22"/>
        </w:rPr>
        <w:t>に</w:t>
      </w:r>
      <w:r w:rsidRPr="004C49F8">
        <w:rPr>
          <w:rFonts w:ascii="ＤＦ平成明朝体W3" w:eastAsia="ＤＦ平成明朝体W3" w:hAnsi="ＤＦ平成明朝体W3"/>
          <w:color w:val="auto"/>
          <w:sz w:val="24"/>
          <w:szCs w:val="22"/>
        </w:rPr>
        <w:t>よる請求書に関係書類を添付して</w:t>
      </w:r>
      <w:r w:rsidR="00E4071C" w:rsidRPr="004C49F8">
        <w:rPr>
          <w:rFonts w:ascii="ＤＦ平成明朝体W3" w:eastAsia="ＤＦ平成明朝体W3" w:hAnsi="ＤＦ平成明朝体W3"/>
          <w:color w:val="auto"/>
          <w:sz w:val="24"/>
          <w:szCs w:val="22"/>
        </w:rPr>
        <w:t>知事に提出しなければならない。</w:t>
      </w:r>
    </w:p>
    <w:p w:rsidR="00D851A9" w:rsidRPr="004C49F8" w:rsidRDefault="00D851A9" w:rsidP="00E4071C">
      <w:pPr>
        <w:rPr>
          <w:rFonts w:ascii="ＤＦ平成明朝体W3" w:eastAsia="ＤＦ平成明朝体W3" w:hAnsi="ＤＦ平成明朝体W3" w:hint="default"/>
          <w:color w:val="auto"/>
          <w:sz w:val="24"/>
          <w:szCs w:val="22"/>
        </w:rPr>
      </w:pPr>
    </w:p>
    <w:p w:rsidR="00E4071C" w:rsidRPr="004C49F8" w:rsidRDefault="00E4071C" w:rsidP="00E4071C">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（事業実績報告）</w:t>
      </w:r>
    </w:p>
    <w:p w:rsidR="00E4071C" w:rsidRPr="004C49F8" w:rsidRDefault="00E4071C" w:rsidP="00E4071C">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第12条　</w:t>
      </w:r>
      <w:r w:rsidR="00E42DD3" w:rsidRPr="004C49F8">
        <w:rPr>
          <w:rFonts w:ascii="ＤＦ平成明朝体W3" w:eastAsia="ＤＦ平成明朝体W3" w:hAnsi="ＤＦ平成明朝体W3"/>
          <w:color w:val="auto"/>
          <w:sz w:val="24"/>
          <w:szCs w:val="22"/>
        </w:rPr>
        <w:t>対象事業者</w:t>
      </w:r>
      <w:r w:rsidR="0010130E" w:rsidRPr="004C49F8">
        <w:rPr>
          <w:rFonts w:ascii="ＤＦ平成明朝体W3" w:eastAsia="ＤＦ平成明朝体W3" w:hAnsi="ＤＦ平成明朝体W3"/>
          <w:color w:val="auto"/>
          <w:sz w:val="24"/>
          <w:szCs w:val="22"/>
        </w:rPr>
        <w:t>は</w:t>
      </w:r>
      <w:r w:rsidRPr="004C49F8">
        <w:rPr>
          <w:rFonts w:ascii="ＤＦ平成明朝体W3" w:eastAsia="ＤＦ平成明朝体W3" w:hAnsi="ＤＦ平成明朝体W3"/>
          <w:color w:val="auto"/>
          <w:sz w:val="24"/>
          <w:szCs w:val="22"/>
        </w:rPr>
        <w:t>､事業が完了したときは、事業が完了した日から起算して１ヶ月を経過した日</w:t>
      </w:r>
      <w:r w:rsidR="00427A19" w:rsidRPr="004C49F8">
        <w:rPr>
          <w:rFonts w:ascii="ＤＦ平成明朝体W3" w:eastAsia="ＤＦ平成明朝体W3" w:hAnsi="ＤＦ平成明朝体W3"/>
          <w:color w:val="auto"/>
          <w:sz w:val="24"/>
          <w:szCs w:val="22"/>
        </w:rPr>
        <w:t>、又は交付決定を受けた翌年度の４月１０日のいずれか早い日</w:t>
      </w:r>
      <w:r w:rsidRPr="004C49F8">
        <w:rPr>
          <w:rFonts w:ascii="ＤＦ平成明朝体W3" w:eastAsia="ＤＦ平成明朝体W3" w:hAnsi="ＤＦ平成明朝体W3"/>
          <w:color w:val="auto"/>
          <w:sz w:val="24"/>
          <w:szCs w:val="22"/>
        </w:rPr>
        <w:t>までに、別紙様式第</w:t>
      </w:r>
      <w:r w:rsidR="00975961" w:rsidRPr="004C49F8">
        <w:rPr>
          <w:rFonts w:ascii="ＤＦ平成明朝体W3" w:eastAsia="ＤＦ平成明朝体W3" w:hAnsi="ＤＦ平成明朝体W3"/>
          <w:color w:val="auto"/>
          <w:sz w:val="24"/>
          <w:szCs w:val="22"/>
        </w:rPr>
        <w:t>７</w:t>
      </w:r>
      <w:r w:rsidRPr="004C49F8">
        <w:rPr>
          <w:rFonts w:ascii="ＤＦ平成明朝体W3" w:eastAsia="ＤＦ平成明朝体W3" w:hAnsi="ＤＦ平成明朝体W3"/>
          <w:color w:val="auto"/>
          <w:sz w:val="24"/>
          <w:szCs w:val="22"/>
        </w:rPr>
        <w:t>による報告書に関係書類を添付して、知事に提出しなければならない。</w:t>
      </w:r>
    </w:p>
    <w:p w:rsidR="00E4071C" w:rsidRPr="004C49F8" w:rsidRDefault="00E4071C" w:rsidP="00E4071C">
      <w:pPr>
        <w:ind w:left="242" w:hangingChars="100" w:hanging="242"/>
        <w:rPr>
          <w:rFonts w:ascii="ＤＦ平成明朝体W3" w:eastAsia="ＤＦ平成明朝体W3" w:hAnsi="ＤＦ平成明朝体W3" w:hint="default"/>
          <w:color w:val="auto"/>
          <w:sz w:val="24"/>
          <w:szCs w:val="22"/>
        </w:rPr>
      </w:pPr>
    </w:p>
    <w:p w:rsidR="00E4071C" w:rsidRPr="004C49F8" w:rsidRDefault="00E4071C" w:rsidP="00E4071C">
      <w:pPr>
        <w:ind w:leftChars="100" w:left="454"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（補助金の額の確定）</w:t>
      </w:r>
    </w:p>
    <w:p w:rsidR="00E4071C" w:rsidRPr="004C49F8" w:rsidRDefault="00E4071C" w:rsidP="00E4071C">
      <w:pPr>
        <w:ind w:left="242" w:hangingChars="100" w:hanging="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第13条　知事は、補助金の額の確定をしたときは、申請者に対して別紙様式第</w:t>
      </w:r>
      <w:r w:rsidR="00975961" w:rsidRPr="004C49F8">
        <w:rPr>
          <w:rFonts w:ascii="ＤＦ平成明朝体W3" w:eastAsia="ＤＦ平成明朝体W3" w:hAnsi="ＤＦ平成明朝体W3"/>
          <w:color w:val="auto"/>
          <w:sz w:val="24"/>
          <w:szCs w:val="22"/>
        </w:rPr>
        <w:t>８</w:t>
      </w:r>
      <w:r w:rsidRPr="004C49F8">
        <w:rPr>
          <w:rFonts w:ascii="ＤＦ平成明朝体W3" w:eastAsia="ＤＦ平成明朝体W3" w:hAnsi="ＤＦ平成明朝体W3"/>
          <w:color w:val="auto"/>
          <w:sz w:val="24"/>
          <w:szCs w:val="22"/>
        </w:rPr>
        <w:t>により確定の通知を行うものとする。この場合において、既に確定額を超える補助金が交付さ</w:t>
      </w:r>
      <w:r w:rsidRPr="004C49F8">
        <w:rPr>
          <w:rFonts w:ascii="ＤＦ平成明朝体W3" w:eastAsia="ＤＦ平成明朝体W3" w:hAnsi="ＤＦ平成明朝体W3"/>
          <w:color w:val="auto"/>
          <w:sz w:val="24"/>
          <w:szCs w:val="22"/>
        </w:rPr>
        <w:lastRenderedPageBreak/>
        <w:t>れているときは、その超える部分について、別途指定する日までに県に返還させるものとする。</w:t>
      </w:r>
    </w:p>
    <w:p w:rsidR="00E4071C" w:rsidRPr="004C49F8" w:rsidRDefault="00E4071C" w:rsidP="00E4071C">
      <w:pPr>
        <w:ind w:left="242" w:hangingChars="100" w:hanging="242"/>
        <w:rPr>
          <w:rFonts w:ascii="ＤＦ平成明朝体W3" w:eastAsia="ＤＦ平成明朝体W3" w:hAnsi="ＤＦ平成明朝体W3" w:hint="default"/>
          <w:color w:val="auto"/>
          <w:sz w:val="24"/>
          <w:szCs w:val="22"/>
        </w:rPr>
      </w:pPr>
    </w:p>
    <w:p w:rsidR="00E4071C" w:rsidRPr="004C49F8" w:rsidRDefault="00E4071C" w:rsidP="00E4071C">
      <w:pPr>
        <w:ind w:firstLineChars="100" w:firstLine="242"/>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（その他）</w:t>
      </w:r>
    </w:p>
    <w:p w:rsidR="00E4071C" w:rsidRPr="004C49F8" w:rsidRDefault="00E4071C" w:rsidP="00E4071C">
      <w:pPr>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第14条　この要綱に定めるもののほか、補助金の交付について必要な事項は別に定める。</w:t>
      </w:r>
    </w:p>
    <w:p w:rsidR="00E4071C" w:rsidRPr="004C49F8" w:rsidRDefault="00E4071C" w:rsidP="00E4071C">
      <w:pPr>
        <w:rPr>
          <w:rFonts w:ascii="ＤＦ平成明朝体W3" w:eastAsia="ＤＦ平成明朝体W3" w:hAnsi="ＤＦ平成明朝体W3" w:hint="default"/>
          <w:color w:val="auto"/>
          <w:sz w:val="24"/>
          <w:szCs w:val="22"/>
        </w:rPr>
      </w:pPr>
    </w:p>
    <w:p w:rsidR="00E4071C" w:rsidRPr="004C49F8" w:rsidRDefault="00E4071C" w:rsidP="00E4071C">
      <w:pPr>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附　則</w:t>
      </w:r>
    </w:p>
    <w:p w:rsidR="00952895" w:rsidRPr="004C49F8" w:rsidRDefault="00E4071C" w:rsidP="002C2663">
      <w:pPr>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w:t>
      </w:r>
      <w:r w:rsidR="007925DE" w:rsidRPr="004C49F8">
        <w:rPr>
          <w:rFonts w:ascii="ＤＦ平成明朝体W3" w:eastAsia="ＤＦ平成明朝体W3" w:hAnsi="ＤＦ平成明朝体W3"/>
          <w:color w:val="auto"/>
          <w:sz w:val="24"/>
          <w:szCs w:val="22"/>
        </w:rPr>
        <w:t>１．</w:t>
      </w:r>
      <w:r w:rsidRPr="004C49F8">
        <w:rPr>
          <w:rFonts w:ascii="ＤＦ平成明朝体W3" w:eastAsia="ＤＦ平成明朝体W3" w:hAnsi="ＤＦ平成明朝体W3"/>
          <w:color w:val="auto"/>
          <w:sz w:val="24"/>
          <w:szCs w:val="22"/>
        </w:rPr>
        <w:t>この要綱は、</w:t>
      </w:r>
      <w:r w:rsidR="00952895" w:rsidRPr="004C49F8">
        <w:rPr>
          <w:rFonts w:ascii="ＤＦ平成明朝体W3" w:eastAsia="ＤＦ平成明朝体W3" w:hAnsi="ＤＦ平成明朝体W3"/>
          <w:color w:val="auto"/>
          <w:sz w:val="24"/>
          <w:szCs w:val="22"/>
        </w:rPr>
        <w:t>公布の日から</w:t>
      </w:r>
      <w:r w:rsidRPr="004C49F8">
        <w:rPr>
          <w:rFonts w:ascii="ＤＦ平成明朝体W3" w:eastAsia="ＤＦ平成明朝体W3" w:hAnsi="ＤＦ平成明朝体W3"/>
          <w:color w:val="auto"/>
          <w:sz w:val="24"/>
          <w:szCs w:val="22"/>
        </w:rPr>
        <w:t>施行</w:t>
      </w:r>
      <w:r w:rsidR="002C2663" w:rsidRPr="004C49F8">
        <w:rPr>
          <w:rFonts w:ascii="ＤＦ平成明朝体W3" w:eastAsia="ＤＦ平成明朝体W3" w:hAnsi="ＤＦ平成明朝体W3"/>
          <w:color w:val="auto"/>
          <w:sz w:val="24"/>
          <w:szCs w:val="22"/>
        </w:rPr>
        <w:t>し、平成２７年４月１日から適用する</w:t>
      </w:r>
      <w:r w:rsidR="00952895" w:rsidRPr="004C49F8">
        <w:rPr>
          <w:rFonts w:ascii="ＤＦ平成明朝体W3" w:eastAsia="ＤＦ平成明朝体W3" w:hAnsi="ＤＦ平成明朝体W3"/>
          <w:color w:val="auto"/>
          <w:sz w:val="24"/>
          <w:szCs w:val="22"/>
        </w:rPr>
        <w:t>。</w:t>
      </w:r>
    </w:p>
    <w:p w:rsidR="00975961" w:rsidRPr="004C49F8" w:rsidRDefault="007925DE" w:rsidP="00975961">
      <w:pPr>
        <w:spacing w:line="340" w:lineRule="exact"/>
        <w:contextualSpacing/>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w:t>
      </w:r>
      <w:r w:rsidR="00975961" w:rsidRPr="004C49F8">
        <w:rPr>
          <w:rFonts w:ascii="ＤＦ平成明朝体W3" w:eastAsia="ＤＦ平成明朝体W3" w:hAnsi="ＤＦ平成明朝体W3"/>
          <w:color w:val="auto"/>
          <w:sz w:val="24"/>
          <w:szCs w:val="22"/>
        </w:rPr>
        <w:t xml:space="preserve">　</w:t>
      </w:r>
      <w:r w:rsidR="00AA446F" w:rsidRPr="004C49F8">
        <w:rPr>
          <w:rFonts w:ascii="ＤＦ平成明朝体W3" w:eastAsia="ＤＦ平成明朝体W3" w:hAnsi="ＤＦ平成明朝体W3"/>
          <w:color w:val="auto"/>
          <w:sz w:val="24"/>
          <w:szCs w:val="22"/>
        </w:rPr>
        <w:t xml:space="preserve">  </w:t>
      </w:r>
      <w:r w:rsidR="00975961" w:rsidRPr="004C49F8">
        <w:rPr>
          <w:rFonts w:ascii="ＤＦ平成明朝体W3" w:eastAsia="ＤＦ平成明朝体W3" w:hAnsi="ＤＦ平成明朝体W3"/>
          <w:color w:val="auto"/>
          <w:sz w:val="24"/>
          <w:szCs w:val="22"/>
        </w:rPr>
        <w:t>附　則</w:t>
      </w:r>
    </w:p>
    <w:p w:rsidR="00975961" w:rsidRPr="004C49F8" w:rsidRDefault="00975961" w:rsidP="00975961">
      <w:pPr>
        <w:spacing w:line="340" w:lineRule="exact"/>
        <w:contextualSpacing/>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１．この要綱は、平成２８年４月１日から施行する。</w:t>
      </w:r>
    </w:p>
    <w:p w:rsidR="00AA446F" w:rsidRPr="004C49F8" w:rsidRDefault="00AA446F" w:rsidP="00AA446F">
      <w:pPr>
        <w:spacing w:line="340" w:lineRule="exact"/>
        <w:contextualSpacing/>
        <w:rPr>
          <w:rFonts w:ascii="ＤＦ平成明朝体W3" w:eastAsia="ＤＦ平成明朝体W3" w:hAnsi="ＤＦ平成明朝体W3" w:hint="default"/>
          <w:color w:val="auto"/>
          <w:sz w:val="24"/>
          <w:szCs w:val="22"/>
        </w:rPr>
      </w:pPr>
      <w:r w:rsidRPr="004C49F8">
        <w:rPr>
          <w:rFonts w:ascii="HGPｺﾞｼｯｸM" w:eastAsia="HGPｺﾞｼｯｸM" w:hAnsi="HG丸ｺﾞｼｯｸM-PRO"/>
          <w:color w:val="auto"/>
          <w:sz w:val="24"/>
          <w:szCs w:val="24"/>
        </w:rPr>
        <w:t xml:space="preserve"> </w:t>
      </w:r>
      <w:r w:rsidRPr="004C49F8">
        <w:rPr>
          <w:rFonts w:ascii="HGPｺﾞｼｯｸM" w:eastAsia="HGPｺﾞｼｯｸM" w:hAnsi="HG丸ｺﾞｼｯｸM-PRO" w:hint="default"/>
          <w:color w:val="auto"/>
          <w:sz w:val="24"/>
          <w:szCs w:val="24"/>
        </w:rPr>
        <w:t xml:space="preserve">     </w:t>
      </w:r>
      <w:r w:rsidRPr="004C49F8">
        <w:rPr>
          <w:rFonts w:ascii="ＤＦ平成明朝体W3" w:eastAsia="ＤＦ平成明朝体W3" w:hAnsi="ＤＦ平成明朝体W3"/>
          <w:color w:val="auto"/>
          <w:sz w:val="24"/>
          <w:szCs w:val="22"/>
        </w:rPr>
        <w:t>附　則</w:t>
      </w:r>
    </w:p>
    <w:p w:rsidR="00166B81" w:rsidRPr="004C49F8" w:rsidRDefault="00AA446F" w:rsidP="00AA446F">
      <w:pPr>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w:t>
      </w:r>
      <w:r w:rsidR="00197A82" w:rsidRPr="004C49F8">
        <w:rPr>
          <w:rFonts w:ascii="ＤＦ平成明朝体W3" w:eastAsia="ＤＦ平成明朝体W3" w:hAnsi="ＤＦ平成明朝体W3"/>
          <w:color w:val="auto"/>
          <w:sz w:val="24"/>
          <w:szCs w:val="22"/>
        </w:rPr>
        <w:t>１．この要綱は、</w:t>
      </w:r>
      <w:r w:rsidR="0003262D">
        <w:rPr>
          <w:rFonts w:ascii="ＤＦ平成明朝体W3" w:eastAsia="ＤＦ平成明朝体W3" w:hAnsi="ＤＦ平成明朝体W3"/>
          <w:color w:val="auto"/>
          <w:sz w:val="24"/>
          <w:szCs w:val="22"/>
        </w:rPr>
        <w:t>公布の日</w:t>
      </w:r>
      <w:r w:rsidR="00197A82" w:rsidRPr="004C49F8">
        <w:rPr>
          <w:rFonts w:ascii="ＤＦ平成明朝体W3" w:eastAsia="ＤＦ平成明朝体W3" w:hAnsi="ＤＦ平成明朝体W3"/>
          <w:color w:val="auto"/>
          <w:sz w:val="24"/>
          <w:szCs w:val="22"/>
        </w:rPr>
        <w:t>から施行し、平成３０年４月１日から適用する。</w:t>
      </w:r>
    </w:p>
    <w:p w:rsidR="00D851A9" w:rsidRDefault="00D851A9" w:rsidP="00D851A9">
      <w:pPr>
        <w:ind w:left="566" w:hangingChars="234" w:hanging="566"/>
        <w:rPr>
          <w:rFonts w:ascii="ＤＦ平成明朝体W3" w:eastAsia="ＤＦ平成明朝体W3" w:hAnsi="ＤＦ平成明朝体W3" w:hint="default"/>
          <w:color w:val="auto"/>
          <w:sz w:val="24"/>
          <w:szCs w:val="22"/>
        </w:rPr>
      </w:pPr>
      <w:r w:rsidRPr="004C49F8">
        <w:rPr>
          <w:rFonts w:ascii="ＤＦ平成明朝体W3" w:eastAsia="ＤＦ平成明朝体W3" w:hAnsi="ＤＦ平成明朝体W3"/>
          <w:color w:val="auto"/>
          <w:sz w:val="24"/>
          <w:szCs w:val="22"/>
        </w:rPr>
        <w:t xml:space="preserve">　２．平成</w:t>
      </w:r>
      <w:r w:rsidR="00F66DEA">
        <w:rPr>
          <w:rFonts w:ascii="ＤＦ平成明朝体W3" w:eastAsia="ＤＦ平成明朝体W3" w:hAnsi="ＤＦ平成明朝体W3"/>
          <w:color w:val="auto"/>
          <w:sz w:val="24"/>
          <w:szCs w:val="22"/>
        </w:rPr>
        <w:t>２９</w:t>
      </w:r>
      <w:r w:rsidRPr="004C49F8">
        <w:rPr>
          <w:rFonts w:ascii="ＤＦ平成明朝体W3" w:eastAsia="ＤＦ平成明朝体W3" w:hAnsi="ＤＦ平成明朝体W3"/>
          <w:color w:val="auto"/>
          <w:sz w:val="24"/>
          <w:szCs w:val="22"/>
        </w:rPr>
        <w:t>年度に交付決定を受けた事業については、従前の例による。</w:t>
      </w:r>
    </w:p>
    <w:p w:rsidR="00DD7A3E" w:rsidRPr="001837E2" w:rsidRDefault="00DD7A3E" w:rsidP="00D851A9">
      <w:pPr>
        <w:ind w:left="566" w:hangingChars="234" w:hanging="566"/>
        <w:rPr>
          <w:rFonts w:ascii="ＤＦ平成明朝体W3" w:eastAsia="ＤＦ平成明朝体W3" w:hAnsi="ＤＦ平成明朝体W3" w:hint="default"/>
          <w:color w:val="auto"/>
          <w:sz w:val="24"/>
          <w:szCs w:val="22"/>
        </w:rPr>
      </w:pPr>
      <w:r w:rsidRPr="001837E2">
        <w:rPr>
          <w:rFonts w:ascii="ＤＦ平成明朝体W3" w:eastAsia="ＤＦ平成明朝体W3" w:hAnsi="ＤＦ平成明朝体W3"/>
          <w:color w:val="auto"/>
          <w:sz w:val="24"/>
          <w:szCs w:val="22"/>
        </w:rPr>
        <w:t xml:space="preserve">　　　附　則</w:t>
      </w:r>
    </w:p>
    <w:p w:rsidR="00DD7A3E" w:rsidRPr="001837E2" w:rsidRDefault="00DD7A3E" w:rsidP="00D851A9">
      <w:pPr>
        <w:ind w:left="566" w:hangingChars="234" w:hanging="566"/>
        <w:rPr>
          <w:rFonts w:ascii="ＤＦ平成明朝体W3" w:eastAsia="ＤＦ平成明朝体W3" w:hAnsi="ＤＦ平成明朝体W3" w:hint="default"/>
          <w:color w:val="auto"/>
          <w:sz w:val="24"/>
          <w:szCs w:val="22"/>
        </w:rPr>
      </w:pPr>
      <w:r w:rsidRPr="001837E2">
        <w:rPr>
          <w:rFonts w:ascii="ＤＦ平成明朝体W3" w:eastAsia="ＤＦ平成明朝体W3" w:hAnsi="ＤＦ平成明朝体W3"/>
          <w:color w:val="auto"/>
          <w:sz w:val="24"/>
          <w:szCs w:val="22"/>
        </w:rPr>
        <w:t xml:space="preserve">　１．この要綱は、公布の日から施行し、令和</w:t>
      </w:r>
      <w:r w:rsidR="00CC0FE0">
        <w:rPr>
          <w:rFonts w:ascii="ＤＦ平成明朝体W3" w:eastAsia="ＤＦ平成明朝体W3" w:hAnsi="ＤＦ平成明朝体W3"/>
          <w:color w:val="auto"/>
          <w:sz w:val="24"/>
          <w:szCs w:val="22"/>
        </w:rPr>
        <w:t>３</w:t>
      </w:r>
      <w:r w:rsidRPr="001837E2">
        <w:rPr>
          <w:rFonts w:ascii="ＤＦ平成明朝体W3" w:eastAsia="ＤＦ平成明朝体W3" w:hAnsi="ＤＦ平成明朝体W3"/>
          <w:color w:val="auto"/>
          <w:sz w:val="24"/>
          <w:szCs w:val="22"/>
        </w:rPr>
        <w:t>年４月１日から適用する。</w:t>
      </w:r>
    </w:p>
    <w:p w:rsidR="00AA446F" w:rsidRPr="001837E2" w:rsidRDefault="00DD7A3E" w:rsidP="00AA446F">
      <w:pPr>
        <w:rPr>
          <w:rFonts w:ascii="ＤＦ平成明朝体W3" w:eastAsia="ＤＦ平成明朝体W3" w:hAnsi="ＤＦ平成明朝体W3" w:hint="default"/>
          <w:color w:val="auto"/>
          <w:sz w:val="24"/>
          <w:szCs w:val="22"/>
        </w:rPr>
      </w:pPr>
      <w:r w:rsidRPr="001837E2">
        <w:rPr>
          <w:rFonts w:ascii="ＤＦ平成明朝体W3" w:eastAsia="ＤＦ平成明朝体W3" w:hAnsi="ＤＦ平成明朝体W3"/>
          <w:color w:val="auto"/>
          <w:sz w:val="24"/>
          <w:szCs w:val="24"/>
        </w:rPr>
        <w:t xml:space="preserve">　</w:t>
      </w:r>
      <w:r w:rsidRPr="001837E2">
        <w:rPr>
          <w:rFonts w:ascii="ＤＦ平成明朝体W3" w:eastAsia="ＤＦ平成明朝体W3" w:hAnsi="ＤＦ平成明朝体W3"/>
          <w:color w:val="auto"/>
          <w:sz w:val="24"/>
          <w:szCs w:val="22"/>
        </w:rPr>
        <w:t>２．</w:t>
      </w:r>
      <w:r w:rsidRPr="001837E2">
        <w:rPr>
          <w:rFonts w:ascii="ＤＦ平成明朝体W3" w:eastAsia="ＤＦ平成明朝体W3" w:hAnsi="ＤＦ平成明朝体W3"/>
          <w:color w:val="auto"/>
          <w:sz w:val="24"/>
          <w:szCs w:val="24"/>
        </w:rPr>
        <w:t>令和</w:t>
      </w:r>
      <w:r w:rsidRPr="001837E2">
        <w:rPr>
          <w:rFonts w:ascii="ＤＦ平成明朝体W3" w:eastAsia="ＤＦ平成明朝体W3" w:hAnsi="ＤＦ平成明朝体W3"/>
          <w:color w:val="auto"/>
          <w:sz w:val="24"/>
          <w:szCs w:val="22"/>
        </w:rPr>
        <w:t>２年度に交付決定を受けた事業については、従前の例による。</w:t>
      </w:r>
    </w:p>
    <w:p w:rsidR="002A4924" w:rsidRPr="001837E2" w:rsidRDefault="002A4924" w:rsidP="00AA446F">
      <w:pPr>
        <w:rPr>
          <w:rFonts w:ascii="HGPｺﾞｼｯｸM" w:eastAsia="HGPｺﾞｼｯｸM" w:hAnsi="HG丸ｺﾞｼｯｸM-PRO" w:hint="default"/>
          <w:color w:val="auto"/>
          <w:sz w:val="24"/>
          <w:szCs w:val="24"/>
        </w:rPr>
      </w:pPr>
    </w:p>
    <w:p w:rsidR="00E4071C" w:rsidRPr="001837E2" w:rsidRDefault="00E4071C" w:rsidP="00E4071C">
      <w:pPr>
        <w:ind w:right="-1" w:firstLineChars="100" w:firstLine="242"/>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（別表１）第６条第１項関係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4075"/>
        <w:gridCol w:w="1530"/>
        <w:gridCol w:w="1617"/>
      </w:tblGrid>
      <w:tr w:rsidR="001837E2" w:rsidRPr="001837E2" w:rsidTr="000C548A">
        <w:tc>
          <w:tcPr>
            <w:tcW w:w="2459" w:type="dxa"/>
            <w:shd w:val="clear" w:color="auto" w:fill="auto"/>
            <w:vAlign w:val="center"/>
          </w:tcPr>
          <w:p w:rsidR="00E4071C" w:rsidRPr="001837E2" w:rsidRDefault="00E4071C" w:rsidP="00811A04">
            <w:pPr>
              <w:ind w:right="-1"/>
              <w:jc w:val="center"/>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１　区分</w:t>
            </w:r>
          </w:p>
        </w:tc>
        <w:tc>
          <w:tcPr>
            <w:tcW w:w="4170" w:type="dxa"/>
            <w:shd w:val="clear" w:color="auto" w:fill="auto"/>
            <w:vAlign w:val="center"/>
          </w:tcPr>
          <w:p w:rsidR="00E4071C" w:rsidRPr="001837E2" w:rsidRDefault="00E4071C" w:rsidP="00811A04">
            <w:pPr>
              <w:ind w:right="-1"/>
              <w:jc w:val="center"/>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２　基準額</w:t>
            </w:r>
          </w:p>
        </w:tc>
        <w:tc>
          <w:tcPr>
            <w:tcW w:w="1559" w:type="dxa"/>
            <w:shd w:val="clear" w:color="auto" w:fill="auto"/>
            <w:vAlign w:val="center"/>
          </w:tcPr>
          <w:p w:rsidR="00E4071C" w:rsidRPr="001837E2" w:rsidRDefault="00E4071C" w:rsidP="00811A04">
            <w:pPr>
              <w:ind w:right="-1"/>
              <w:jc w:val="center"/>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３　対象経費</w:t>
            </w:r>
          </w:p>
        </w:tc>
        <w:tc>
          <w:tcPr>
            <w:tcW w:w="1648" w:type="dxa"/>
            <w:shd w:val="clear" w:color="auto" w:fill="auto"/>
            <w:vAlign w:val="center"/>
          </w:tcPr>
          <w:p w:rsidR="00E4071C" w:rsidRPr="001837E2" w:rsidRDefault="00E4071C" w:rsidP="00811A04">
            <w:pPr>
              <w:ind w:right="-1"/>
              <w:jc w:val="center"/>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４　補助率</w:t>
            </w:r>
          </w:p>
        </w:tc>
      </w:tr>
      <w:tr w:rsidR="001837E2" w:rsidRPr="001837E2" w:rsidTr="004C49F8">
        <w:trPr>
          <w:trHeight w:val="1829"/>
        </w:trPr>
        <w:tc>
          <w:tcPr>
            <w:tcW w:w="2459" w:type="dxa"/>
            <w:shd w:val="clear" w:color="auto" w:fill="auto"/>
          </w:tcPr>
          <w:p w:rsidR="00E4071C" w:rsidRPr="001837E2" w:rsidRDefault="00166B81" w:rsidP="00811A04">
            <w:pPr>
              <w:ind w:right="-1"/>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訪問看護師確保対策</w:t>
            </w:r>
            <w:r w:rsidR="00B02B7C" w:rsidRPr="001837E2">
              <w:rPr>
                <w:rFonts w:ascii="HGPｺﾞｼｯｸM" w:eastAsia="HGPｺﾞｼｯｸM" w:hAnsi="HG丸ｺﾞｼｯｸM-PRO"/>
                <w:color w:val="auto"/>
                <w:sz w:val="24"/>
                <w:szCs w:val="24"/>
              </w:rPr>
              <w:t>事業</w:t>
            </w:r>
          </w:p>
        </w:tc>
        <w:tc>
          <w:tcPr>
            <w:tcW w:w="4170" w:type="dxa"/>
            <w:shd w:val="clear" w:color="auto" w:fill="auto"/>
          </w:tcPr>
          <w:p w:rsidR="004146F5" w:rsidRPr="001837E2" w:rsidRDefault="004146F5" w:rsidP="004146F5">
            <w:pPr>
              <w:ind w:right="-1"/>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１人当たり（６ヶ月</w:t>
            </w:r>
            <w:r w:rsidR="00197A82" w:rsidRPr="001837E2">
              <w:rPr>
                <w:rFonts w:ascii="HGPｺﾞｼｯｸM" w:eastAsia="HGPｺﾞｼｯｸM" w:hAnsi="HG丸ｺﾞｼｯｸM-PRO"/>
                <w:color w:val="auto"/>
                <w:sz w:val="24"/>
                <w:szCs w:val="24"/>
              </w:rPr>
              <w:t>間</w:t>
            </w:r>
            <w:r w:rsidRPr="001837E2">
              <w:rPr>
                <w:rFonts w:ascii="HGPｺﾞｼｯｸM" w:eastAsia="HGPｺﾞｼｯｸM" w:hAnsi="HG丸ｺﾞｼｯｸM-PRO"/>
                <w:color w:val="auto"/>
                <w:sz w:val="24"/>
                <w:szCs w:val="24"/>
              </w:rPr>
              <w:t>の額）１，８００千円</w:t>
            </w:r>
          </w:p>
          <w:p w:rsidR="00B51425" w:rsidRPr="001837E2" w:rsidRDefault="00B51425" w:rsidP="004146F5">
            <w:pPr>
              <w:ind w:right="-1"/>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1人当たり（３ヶ月間の額）　　９００千円</w:t>
            </w:r>
          </w:p>
          <w:p w:rsidR="00975961" w:rsidRPr="006E58DC" w:rsidRDefault="00B51425" w:rsidP="00975961">
            <w:pPr>
              <w:ind w:right="-1"/>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※月額３００千円で計算した額を上限とする</w:t>
            </w:r>
          </w:p>
          <w:p w:rsidR="004146F5" w:rsidRPr="001837E2" w:rsidRDefault="004146F5" w:rsidP="004146F5">
            <w:pPr>
              <w:ind w:right="-1"/>
              <w:rPr>
                <w:rFonts w:ascii="HGPｺﾞｼｯｸM" w:eastAsia="HGPｺﾞｼｯｸM" w:hAnsi="HG丸ｺﾞｼｯｸM-PRO" w:hint="default"/>
                <w:color w:val="auto"/>
                <w:sz w:val="24"/>
                <w:szCs w:val="24"/>
              </w:rPr>
            </w:pPr>
          </w:p>
        </w:tc>
        <w:tc>
          <w:tcPr>
            <w:tcW w:w="1559" w:type="dxa"/>
            <w:shd w:val="clear" w:color="auto" w:fill="auto"/>
            <w:vAlign w:val="center"/>
          </w:tcPr>
          <w:p w:rsidR="00E4071C" w:rsidRPr="001837E2" w:rsidRDefault="000F1E04" w:rsidP="00811A04">
            <w:pPr>
              <w:ind w:right="-1"/>
              <w:jc w:val="center"/>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人件費</w:t>
            </w:r>
          </w:p>
        </w:tc>
        <w:tc>
          <w:tcPr>
            <w:tcW w:w="1648" w:type="dxa"/>
            <w:shd w:val="clear" w:color="auto" w:fill="auto"/>
            <w:vAlign w:val="center"/>
          </w:tcPr>
          <w:p w:rsidR="00E4071C" w:rsidRPr="001837E2" w:rsidRDefault="00975961" w:rsidP="00975961">
            <w:pPr>
              <w:ind w:right="-1"/>
              <w:jc w:val="center"/>
              <w:rPr>
                <w:rFonts w:ascii="HGPｺﾞｼｯｸM" w:eastAsia="HGPｺﾞｼｯｸM" w:hAnsi="HG丸ｺﾞｼｯｸM-PRO" w:hint="default"/>
                <w:color w:val="auto"/>
                <w:sz w:val="24"/>
                <w:szCs w:val="24"/>
              </w:rPr>
            </w:pPr>
            <w:r w:rsidRPr="001837E2">
              <w:rPr>
                <w:rFonts w:ascii="HGPｺﾞｼｯｸM" w:eastAsia="HGPｺﾞｼｯｸM" w:hAnsi="HG丸ｺﾞｼｯｸM-PRO"/>
                <w:color w:val="auto"/>
                <w:sz w:val="24"/>
                <w:szCs w:val="24"/>
              </w:rPr>
              <w:t>３/４</w:t>
            </w:r>
          </w:p>
        </w:tc>
      </w:tr>
    </w:tbl>
    <w:p w:rsidR="00E4071C" w:rsidRPr="004C49F8" w:rsidRDefault="00E4071C" w:rsidP="006E58DC">
      <w:pPr>
        <w:ind w:right="-1"/>
        <w:rPr>
          <w:rFonts w:ascii="HGPｺﾞｼｯｸM" w:eastAsia="HGPｺﾞｼｯｸM" w:hAnsi="HG丸ｺﾞｼｯｸM-PRO" w:hint="default"/>
          <w:color w:val="auto"/>
          <w:sz w:val="24"/>
          <w:szCs w:val="24"/>
        </w:rPr>
      </w:pPr>
    </w:p>
    <w:sectPr w:rsidR="00E4071C" w:rsidRPr="004C49F8">
      <w:headerReference w:type="default" r:id="rId7"/>
      <w:footerReference w:type="even" r:id="rId8"/>
      <w:footnotePr>
        <w:numRestart w:val="eachPage"/>
      </w:footnotePr>
      <w:endnotePr>
        <w:numFmt w:val="decimal"/>
      </w:endnotePr>
      <w:pgSz w:w="11906" w:h="16838"/>
      <w:pgMar w:top="1701" w:right="1134" w:bottom="1701" w:left="1134" w:header="1134" w:footer="1020" w:gutter="0"/>
      <w:cols w:space="720"/>
      <w:docGrid w:type="linesAndChars" w:linePitch="335"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F4" w:rsidRDefault="00380BF4">
      <w:pPr>
        <w:spacing w:before="357"/>
        <w:rPr>
          <w:rFonts w:hint="default"/>
        </w:rPr>
      </w:pPr>
      <w:r>
        <w:continuationSeparator/>
      </w:r>
    </w:p>
  </w:endnote>
  <w:endnote w:type="continuationSeparator" w:id="0">
    <w:p w:rsidR="00380BF4" w:rsidRDefault="00380B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46" w:rsidRDefault="00811A0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61046" w:rsidRDefault="0016104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F4" w:rsidRDefault="00380BF4">
      <w:pPr>
        <w:spacing w:before="357"/>
        <w:rPr>
          <w:rFonts w:hint="default"/>
        </w:rPr>
      </w:pPr>
      <w:r>
        <w:continuationSeparator/>
      </w:r>
    </w:p>
  </w:footnote>
  <w:footnote w:type="continuationSeparator" w:id="0">
    <w:p w:rsidR="00380BF4" w:rsidRDefault="00380BF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FE0" w:rsidRPr="00CC0FE0" w:rsidRDefault="00CC0FE0" w:rsidP="00CC0FE0">
    <w:pPr>
      <w:pStyle w:val="a5"/>
      <w:jc w:val="center"/>
      <w:rPr>
        <w:rFonts w:hint="default"/>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8"/>
  <w:hyphenationZone w:val="0"/>
  <w:drawingGridHorizontalSpacing w:val="373"/>
  <w:drawingGridVerticalSpacing w:val="335"/>
  <w:displayHorizontalDrawingGridEvery w:val="0"/>
  <w:doNotShadeFormData/>
  <w:characterSpacingControl w:val="compressPunctuation"/>
  <w:noLineBreaksAfter w:lang="ja-JP" w:val="([{〈《「『【〔（［｛｢"/>
  <w:noLineBreaksBefore w:lang="ja-JP" w:val="!),.?]}、。〉》」』】〕！），．？］｝｡｣､ﾞﾟ"/>
  <w:hdrShapeDefaults>
    <o:shapedefaults v:ext="edit" spidmax="88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46"/>
    <w:rsid w:val="00002575"/>
    <w:rsid w:val="000026E8"/>
    <w:rsid w:val="0003262D"/>
    <w:rsid w:val="000510AC"/>
    <w:rsid w:val="00052656"/>
    <w:rsid w:val="000859C1"/>
    <w:rsid w:val="000A476F"/>
    <w:rsid w:val="000C3544"/>
    <w:rsid w:val="000C548A"/>
    <w:rsid w:val="000F1E04"/>
    <w:rsid w:val="0010130E"/>
    <w:rsid w:val="00124B95"/>
    <w:rsid w:val="00142778"/>
    <w:rsid w:val="00161046"/>
    <w:rsid w:val="00166B81"/>
    <w:rsid w:val="001837E2"/>
    <w:rsid w:val="0018448F"/>
    <w:rsid w:val="00197A82"/>
    <w:rsid w:val="001C5D81"/>
    <w:rsid w:val="002137F6"/>
    <w:rsid w:val="002A4924"/>
    <w:rsid w:val="002C2663"/>
    <w:rsid w:val="00302680"/>
    <w:rsid w:val="00362F97"/>
    <w:rsid w:val="00380BF4"/>
    <w:rsid w:val="00382503"/>
    <w:rsid w:val="003E5F45"/>
    <w:rsid w:val="003F7B50"/>
    <w:rsid w:val="004146F5"/>
    <w:rsid w:val="00427A19"/>
    <w:rsid w:val="004C49F8"/>
    <w:rsid w:val="005126F3"/>
    <w:rsid w:val="00523CDB"/>
    <w:rsid w:val="0053018F"/>
    <w:rsid w:val="00545E0D"/>
    <w:rsid w:val="00571E01"/>
    <w:rsid w:val="00592FA2"/>
    <w:rsid w:val="005F4CE1"/>
    <w:rsid w:val="00644A54"/>
    <w:rsid w:val="00654C63"/>
    <w:rsid w:val="00671401"/>
    <w:rsid w:val="006E5053"/>
    <w:rsid w:val="006E58DC"/>
    <w:rsid w:val="006F0CF9"/>
    <w:rsid w:val="00702147"/>
    <w:rsid w:val="00710535"/>
    <w:rsid w:val="007302B8"/>
    <w:rsid w:val="00765441"/>
    <w:rsid w:val="00780096"/>
    <w:rsid w:val="00783406"/>
    <w:rsid w:val="007925DE"/>
    <w:rsid w:val="007E21F8"/>
    <w:rsid w:val="007F28FA"/>
    <w:rsid w:val="008078BF"/>
    <w:rsid w:val="00811A04"/>
    <w:rsid w:val="00826768"/>
    <w:rsid w:val="008542EF"/>
    <w:rsid w:val="0089619A"/>
    <w:rsid w:val="008B6810"/>
    <w:rsid w:val="008D788C"/>
    <w:rsid w:val="008E0DDF"/>
    <w:rsid w:val="008E7DA5"/>
    <w:rsid w:val="008F1CCB"/>
    <w:rsid w:val="00903BDB"/>
    <w:rsid w:val="00944501"/>
    <w:rsid w:val="009505FD"/>
    <w:rsid w:val="009526AD"/>
    <w:rsid w:val="00952895"/>
    <w:rsid w:val="00964539"/>
    <w:rsid w:val="00975961"/>
    <w:rsid w:val="00990735"/>
    <w:rsid w:val="00AA446F"/>
    <w:rsid w:val="00AC6DEE"/>
    <w:rsid w:val="00AE167C"/>
    <w:rsid w:val="00B02B7C"/>
    <w:rsid w:val="00B02E5E"/>
    <w:rsid w:val="00B170D2"/>
    <w:rsid w:val="00B46B89"/>
    <w:rsid w:val="00B51425"/>
    <w:rsid w:val="00B56040"/>
    <w:rsid w:val="00B81B5F"/>
    <w:rsid w:val="00B86527"/>
    <w:rsid w:val="00B932FF"/>
    <w:rsid w:val="00BD0A31"/>
    <w:rsid w:val="00BE1873"/>
    <w:rsid w:val="00C02879"/>
    <w:rsid w:val="00C37505"/>
    <w:rsid w:val="00C46FE4"/>
    <w:rsid w:val="00CA657B"/>
    <w:rsid w:val="00CB5DBD"/>
    <w:rsid w:val="00CC0FE0"/>
    <w:rsid w:val="00D641DC"/>
    <w:rsid w:val="00D851A9"/>
    <w:rsid w:val="00D85EA4"/>
    <w:rsid w:val="00D95935"/>
    <w:rsid w:val="00DB2300"/>
    <w:rsid w:val="00DD7A3E"/>
    <w:rsid w:val="00DE479F"/>
    <w:rsid w:val="00E4071C"/>
    <w:rsid w:val="00E42DD3"/>
    <w:rsid w:val="00E92E2C"/>
    <w:rsid w:val="00EA0077"/>
    <w:rsid w:val="00EC3874"/>
    <w:rsid w:val="00EE254D"/>
    <w:rsid w:val="00EE5687"/>
    <w:rsid w:val="00F0334D"/>
    <w:rsid w:val="00F24428"/>
    <w:rsid w:val="00F2588B"/>
    <w:rsid w:val="00F61CB2"/>
    <w:rsid w:val="00F66DEA"/>
    <w:rsid w:val="00F86FEB"/>
    <w:rsid w:val="00FA3A67"/>
    <w:rsid w:val="00FB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227C5D1D-B73C-451C-8906-45B0EB1F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34D"/>
    <w:rPr>
      <w:rFonts w:ascii="Arial" w:eastAsia="ＭＳ ゴシック" w:hAnsi="Arial" w:cs="Times New Roman"/>
      <w:sz w:val="18"/>
      <w:szCs w:val="18"/>
    </w:rPr>
  </w:style>
  <w:style w:type="character" w:customStyle="1" w:styleId="a4">
    <w:name w:val="吹き出し (文字)"/>
    <w:link w:val="a3"/>
    <w:uiPriority w:val="99"/>
    <w:semiHidden/>
    <w:rsid w:val="00F0334D"/>
    <w:rPr>
      <w:rFonts w:ascii="Arial" w:eastAsia="ＭＳ ゴシック" w:hAnsi="Arial" w:cs="Times New Roman"/>
      <w:color w:val="000000"/>
      <w:sz w:val="18"/>
      <w:szCs w:val="18"/>
    </w:rPr>
  </w:style>
  <w:style w:type="paragraph" w:styleId="a5">
    <w:name w:val="header"/>
    <w:basedOn w:val="a"/>
    <w:link w:val="a6"/>
    <w:uiPriority w:val="99"/>
    <w:unhideWhenUsed/>
    <w:rsid w:val="008542EF"/>
    <w:pPr>
      <w:tabs>
        <w:tab w:val="center" w:pos="4252"/>
        <w:tab w:val="right" w:pos="8504"/>
      </w:tabs>
      <w:snapToGrid w:val="0"/>
    </w:pPr>
  </w:style>
  <w:style w:type="character" w:customStyle="1" w:styleId="a6">
    <w:name w:val="ヘッダー (文字)"/>
    <w:link w:val="a5"/>
    <w:uiPriority w:val="99"/>
    <w:rsid w:val="008542EF"/>
    <w:rPr>
      <w:rFonts w:ascii="Times New Roman" w:hAnsi="Times New Roman"/>
      <w:color w:val="000000"/>
      <w:sz w:val="21"/>
    </w:rPr>
  </w:style>
  <w:style w:type="paragraph" w:styleId="a7">
    <w:name w:val="footer"/>
    <w:basedOn w:val="a"/>
    <w:link w:val="a8"/>
    <w:uiPriority w:val="99"/>
    <w:unhideWhenUsed/>
    <w:rsid w:val="008542EF"/>
    <w:pPr>
      <w:tabs>
        <w:tab w:val="center" w:pos="4252"/>
        <w:tab w:val="right" w:pos="8504"/>
      </w:tabs>
      <w:snapToGrid w:val="0"/>
    </w:pPr>
  </w:style>
  <w:style w:type="character" w:customStyle="1" w:styleId="a8">
    <w:name w:val="フッター (文字)"/>
    <w:link w:val="a7"/>
    <w:uiPriority w:val="99"/>
    <w:rsid w:val="008542EF"/>
    <w:rPr>
      <w:rFonts w:ascii="Times New Roman" w:hAnsi="Times New Roman"/>
      <w:color w:val="000000"/>
      <w:sz w:val="21"/>
    </w:rPr>
  </w:style>
  <w:style w:type="table" w:styleId="a9">
    <w:name w:val="Table Grid"/>
    <w:basedOn w:val="a1"/>
    <w:uiPriority w:val="59"/>
    <w:rsid w:val="00E40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C106-F6F8-49DB-BA43-E1F6ACD3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2226</Words>
  <Characters>179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勝部　祐二</cp:lastModifiedBy>
  <cp:revision>2</cp:revision>
  <cp:lastPrinted>2022-06-27T06:16:00Z</cp:lastPrinted>
  <dcterms:created xsi:type="dcterms:W3CDTF">2024-06-18T02:34:00Z</dcterms:created>
  <dcterms:modified xsi:type="dcterms:W3CDTF">2024-06-18T02:34:00Z</dcterms:modified>
</cp:coreProperties>
</file>