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D66" w:rsidRPr="00AA1789" w:rsidRDefault="00DD1A16" w:rsidP="00DD1A16">
      <w:pPr>
        <w:spacing w:line="280" w:lineRule="exact"/>
        <w:jc w:val="left"/>
        <w:rPr>
          <w:rFonts w:ascii="ＭＳ 明朝" w:eastAsia="ＭＳ 明朝" w:hAnsi="ＭＳ 明朝"/>
          <w:sz w:val="20"/>
          <w:szCs w:val="20"/>
        </w:rPr>
      </w:pPr>
      <w:r w:rsidRPr="00AA1789">
        <w:rPr>
          <w:rFonts w:ascii="ＭＳ 明朝" w:eastAsia="ＭＳ 明朝" w:hAnsi="ＭＳ 明朝" w:hint="eastAsia"/>
          <w:sz w:val="20"/>
          <w:szCs w:val="20"/>
        </w:rPr>
        <w:t>様式第1号</w:t>
      </w:r>
    </w:p>
    <w:p w:rsidR="00DD1A16" w:rsidRPr="00AA1789" w:rsidRDefault="00DD1A1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 xml:space="preserve">　　年　　月　　日</w:t>
      </w:r>
    </w:p>
    <w:p w:rsidR="00DD1A16" w:rsidRPr="00AA1789" w:rsidRDefault="00DD1A16" w:rsidP="00DD1A16">
      <w:pPr>
        <w:spacing w:line="280" w:lineRule="exact"/>
        <w:jc w:val="right"/>
        <w:rPr>
          <w:rFonts w:ascii="ＭＳ 明朝" w:eastAsia="ＭＳ 明朝" w:hAnsi="ＭＳ 明朝"/>
          <w:sz w:val="20"/>
          <w:szCs w:val="20"/>
        </w:rPr>
      </w:pPr>
    </w:p>
    <w:p w:rsidR="00DD1A16" w:rsidRPr="00AA1789" w:rsidRDefault="00DD1A16" w:rsidP="00DD1A16">
      <w:pPr>
        <w:spacing w:line="280" w:lineRule="exact"/>
        <w:jc w:val="left"/>
        <w:rPr>
          <w:rFonts w:ascii="ＭＳ 明朝" w:eastAsia="ＭＳ 明朝" w:hAnsi="ＭＳ 明朝"/>
          <w:sz w:val="20"/>
          <w:szCs w:val="20"/>
        </w:rPr>
      </w:pPr>
      <w:r w:rsidRPr="00AA1789">
        <w:rPr>
          <w:rFonts w:ascii="ＭＳ 明朝" w:eastAsia="ＭＳ 明朝" w:hAnsi="ＭＳ 明朝" w:hint="eastAsia"/>
          <w:sz w:val="20"/>
          <w:szCs w:val="20"/>
        </w:rPr>
        <w:t>島根県知事　殿</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登録申請者住所</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又は主たる事務所の所在地</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氏名又は名称</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（法人である場合）代表者氏名</w:t>
      </w:r>
      <w:r w:rsidRPr="00AA1789">
        <w:rPr>
          <w:rFonts w:ascii="ＭＳ 明朝" w:eastAsia="ＭＳ 明朝" w:hAnsi="ＭＳ 明朝"/>
          <w:sz w:val="20"/>
          <w:szCs w:val="20"/>
        </w:rPr>
        <w:t xml:space="preserve"> </w:t>
      </w:r>
    </w:p>
    <w:p w:rsidR="009A7D66" w:rsidRPr="00AA1789" w:rsidRDefault="009A7D66" w:rsidP="00DD1A16">
      <w:pPr>
        <w:spacing w:line="280" w:lineRule="exact"/>
        <w:jc w:val="right"/>
        <w:rPr>
          <w:rFonts w:ascii="ＭＳ 明朝" w:eastAsia="ＭＳ 明朝" w:hAnsi="ＭＳ 明朝"/>
          <w:sz w:val="20"/>
          <w:szCs w:val="20"/>
        </w:rPr>
      </w:pPr>
      <w:r w:rsidRPr="00AA1789">
        <w:rPr>
          <w:rFonts w:ascii="ＭＳ 明朝" w:eastAsia="ＭＳ 明朝" w:hAnsi="ＭＳ 明朝" w:hint="eastAsia"/>
          <w:sz w:val="20"/>
          <w:szCs w:val="20"/>
        </w:rPr>
        <w:t>（未成年である場合）法定代理人の氏名</w:t>
      </w:r>
      <w:r w:rsidRPr="00AA1789">
        <w:rPr>
          <w:rFonts w:ascii="ＭＳ 明朝" w:eastAsia="ＭＳ 明朝" w:hAnsi="ＭＳ 明朝"/>
          <w:sz w:val="20"/>
          <w:szCs w:val="20"/>
        </w:rPr>
        <w:t xml:space="preserve"> </w:t>
      </w:r>
    </w:p>
    <w:p w:rsidR="00DD1A16" w:rsidRPr="00AA1789" w:rsidRDefault="00DD1A16" w:rsidP="00DD1A16">
      <w:pPr>
        <w:spacing w:line="280" w:lineRule="exact"/>
        <w:jc w:val="right"/>
        <w:rPr>
          <w:rFonts w:ascii="ＭＳ 明朝" w:eastAsia="ＭＳ 明朝" w:hAnsi="ＭＳ 明朝"/>
          <w:sz w:val="20"/>
          <w:szCs w:val="20"/>
        </w:rPr>
      </w:pPr>
    </w:p>
    <w:p w:rsidR="009A7D66" w:rsidRPr="00AA1789" w:rsidRDefault="009A7D66" w:rsidP="00DD1A16">
      <w:pPr>
        <w:spacing w:line="280" w:lineRule="exact"/>
        <w:jc w:val="center"/>
        <w:rPr>
          <w:rFonts w:ascii="ＭＳ 明朝" w:eastAsia="ＭＳ 明朝" w:hAnsi="ＭＳ 明朝"/>
          <w:sz w:val="20"/>
          <w:szCs w:val="20"/>
        </w:rPr>
      </w:pPr>
      <w:r w:rsidRPr="00AA1789">
        <w:rPr>
          <w:rFonts w:ascii="ＭＳ 明朝" w:eastAsia="ＭＳ 明朝" w:hAnsi="ＭＳ 明朝" w:hint="eastAsia"/>
          <w:sz w:val="20"/>
          <w:szCs w:val="20"/>
        </w:rPr>
        <w:t>誓</w:t>
      </w:r>
      <w:r w:rsidRPr="00AA1789">
        <w:rPr>
          <w:rFonts w:ascii="ＭＳ 明朝" w:eastAsia="ＭＳ 明朝" w:hAnsi="ＭＳ 明朝"/>
          <w:sz w:val="20"/>
          <w:szCs w:val="20"/>
        </w:rPr>
        <w:t xml:space="preserve"> </w:t>
      </w:r>
      <w:r w:rsidRPr="00AA1789">
        <w:rPr>
          <w:rFonts w:ascii="ＭＳ 明朝" w:eastAsia="ＭＳ 明朝" w:hAnsi="ＭＳ 明朝" w:hint="eastAsia"/>
          <w:sz w:val="20"/>
          <w:szCs w:val="20"/>
        </w:rPr>
        <w:t>約</w:t>
      </w:r>
      <w:r w:rsidRPr="00AA1789">
        <w:rPr>
          <w:rFonts w:ascii="ＭＳ 明朝" w:eastAsia="ＭＳ 明朝" w:hAnsi="ＭＳ 明朝"/>
          <w:sz w:val="20"/>
          <w:szCs w:val="20"/>
        </w:rPr>
        <w:t xml:space="preserve"> </w:t>
      </w:r>
      <w:r w:rsidRPr="00AA1789">
        <w:rPr>
          <w:rFonts w:ascii="ＭＳ 明朝" w:eastAsia="ＭＳ 明朝" w:hAnsi="ＭＳ 明朝" w:hint="eastAsia"/>
          <w:sz w:val="20"/>
          <w:szCs w:val="20"/>
        </w:rPr>
        <w:t>書</w:t>
      </w:r>
    </w:p>
    <w:p w:rsidR="00DD1A16" w:rsidRPr="00AA1789" w:rsidRDefault="00DD1A16" w:rsidP="00DD1A16">
      <w:pPr>
        <w:spacing w:line="280" w:lineRule="exact"/>
        <w:jc w:val="center"/>
        <w:rPr>
          <w:rFonts w:ascii="ＭＳ 明朝" w:eastAsia="ＭＳ 明朝" w:hAnsi="ＭＳ 明朝"/>
          <w:sz w:val="20"/>
          <w:szCs w:val="20"/>
        </w:rPr>
      </w:pPr>
    </w:p>
    <w:p w:rsidR="00DD1A1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私は、次の各号のいずれにも該当することを誓約します。なお、登録申請者等の氏名、読み仮名、生年月日、性別及び住所については、別添に記載するとおりです。</w:t>
      </w:r>
    </w:p>
    <w:p w:rsidR="009A7D6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一</w:t>
      </w:r>
      <w:r w:rsidRPr="00AA1789">
        <w:rPr>
          <w:rFonts w:ascii="ＭＳ 明朝" w:eastAsia="ＭＳ 明朝" w:hAnsi="ＭＳ 明朝"/>
          <w:sz w:val="20"/>
          <w:szCs w:val="20"/>
        </w:rPr>
        <w:t xml:space="preserve"> </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次の各号のいずれにも該当しないこと</w:t>
      </w: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イ</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成年被後見人又は被保佐人</w:t>
      </w: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ロ</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破産手続開始の決定を受けて復権を得ない者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ハ</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禁錮以上の刑に処せられ、又はこの法律の規定により罰金の刑に処せられ、その執行を終わり、又は執行を受けることがなくなった日から起算して２年を経過しない者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ニ</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住宅確保要配慮者に対する賃貸住宅の供給の促進に関する法律（平成</w:t>
      </w:r>
      <w:r w:rsidRPr="00AA1789">
        <w:rPr>
          <w:rFonts w:ascii="ＭＳ 明朝" w:eastAsia="ＭＳ 明朝" w:hAnsi="ＭＳ 明朝"/>
          <w:sz w:val="20"/>
          <w:szCs w:val="20"/>
        </w:rPr>
        <w:t>19</w:t>
      </w:r>
      <w:r w:rsidRPr="00AA1789">
        <w:rPr>
          <w:rFonts w:ascii="ＭＳ 明朝" w:eastAsia="ＭＳ 明朝" w:hAnsi="ＭＳ 明朝" w:hint="eastAsia"/>
          <w:sz w:val="20"/>
          <w:szCs w:val="20"/>
        </w:rPr>
        <w:t>年法律第</w:t>
      </w:r>
      <w:r w:rsidRPr="00AA1789">
        <w:rPr>
          <w:rFonts w:ascii="ＭＳ 明朝" w:eastAsia="ＭＳ 明朝" w:hAnsi="ＭＳ 明朝"/>
          <w:sz w:val="20"/>
          <w:szCs w:val="20"/>
        </w:rPr>
        <w:t>112</w:t>
      </w:r>
      <w:r w:rsidRPr="00AA1789">
        <w:rPr>
          <w:rFonts w:ascii="ＭＳ 明朝" w:eastAsia="ＭＳ 明朝" w:hAnsi="ＭＳ 明朝" w:hint="eastAsia"/>
          <w:sz w:val="20"/>
          <w:szCs w:val="20"/>
        </w:rPr>
        <w:t>号）第</w:t>
      </w:r>
      <w:r w:rsidRPr="00AA1789">
        <w:rPr>
          <w:rFonts w:ascii="ＭＳ 明朝" w:eastAsia="ＭＳ 明朝" w:hAnsi="ＭＳ 明朝"/>
          <w:sz w:val="20"/>
          <w:szCs w:val="20"/>
        </w:rPr>
        <w:t>24</w:t>
      </w:r>
      <w:r w:rsidRPr="00AA1789">
        <w:rPr>
          <w:rFonts w:ascii="ＭＳ 明朝" w:eastAsia="ＭＳ 明朝" w:hAnsi="ＭＳ 明朝" w:hint="eastAsia"/>
          <w:sz w:val="20"/>
          <w:szCs w:val="20"/>
        </w:rPr>
        <w:t>条第１項又は第２項の規定により登録を取り消され、その取消しの日から起算して２年を経過しない者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ホ</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暴力団員による不当な行為の防止等に関する法律（平成３年法律第</w:t>
      </w:r>
      <w:r w:rsidRPr="00AA1789">
        <w:rPr>
          <w:rFonts w:ascii="ＭＳ 明朝" w:eastAsia="ＭＳ 明朝" w:hAnsi="ＭＳ 明朝"/>
          <w:sz w:val="20"/>
          <w:szCs w:val="20"/>
        </w:rPr>
        <w:t>77</w:t>
      </w:r>
      <w:r w:rsidRPr="00AA1789">
        <w:rPr>
          <w:rFonts w:ascii="ＭＳ 明朝" w:eastAsia="ＭＳ 明朝" w:hAnsi="ＭＳ 明朝" w:hint="eastAsia"/>
          <w:sz w:val="20"/>
          <w:szCs w:val="20"/>
        </w:rPr>
        <w:t>号）第２条第６号に規定する暴力団員又は同号に規定する暴力団員でなくなった日から５年を経過しない者（チにおいて「暴力団員等」という。）</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へ</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営業に関し成年者と同一の行為能力を有しない未成年者でその法定代理人（法定代理人が法人である場合においては、その役員を含む。）が前各号のいずれかに該当するもの</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ト</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法人であって、その役員のうちにイからホまでのいずれかに該当する者があるもの</w:t>
      </w:r>
      <w:r w:rsidRPr="00AA1789">
        <w:rPr>
          <w:rFonts w:ascii="ＭＳ 明朝" w:eastAsia="ＭＳ 明朝" w:hAnsi="ＭＳ 明朝"/>
          <w:sz w:val="20"/>
          <w:szCs w:val="20"/>
        </w:rPr>
        <w:t xml:space="preserve"> </w:t>
      </w:r>
    </w:p>
    <w:p w:rsidR="009A7D66" w:rsidRPr="00AA1789" w:rsidRDefault="009A7D66" w:rsidP="00DD1A16">
      <w:pPr>
        <w:spacing w:line="280" w:lineRule="exact"/>
        <w:ind w:firstLineChars="200" w:firstLine="400"/>
        <w:rPr>
          <w:rFonts w:ascii="ＭＳ 明朝" w:eastAsia="ＭＳ 明朝" w:hAnsi="ＭＳ 明朝"/>
          <w:sz w:val="20"/>
          <w:szCs w:val="20"/>
        </w:rPr>
      </w:pPr>
      <w:r w:rsidRPr="00AA1789">
        <w:rPr>
          <w:rFonts w:ascii="ＭＳ 明朝" w:eastAsia="ＭＳ 明朝" w:hAnsi="ＭＳ 明朝" w:hint="eastAsia"/>
          <w:sz w:val="20"/>
          <w:szCs w:val="20"/>
        </w:rPr>
        <w:t>チ</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暴力団員等がその事業活動を支配する者</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リ</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建物の転貸借が行われている場合にあっては当該建物の所有者及び転貸人が前各号のいずれかに該当すること</w:t>
      </w:r>
      <w:r w:rsidRPr="00AA1789">
        <w:rPr>
          <w:rFonts w:ascii="ＭＳ 明朝" w:eastAsia="ＭＳ 明朝" w:hAnsi="ＭＳ 明朝"/>
          <w:sz w:val="20"/>
          <w:szCs w:val="20"/>
        </w:rPr>
        <w:t xml:space="preserve"> </w:t>
      </w:r>
    </w:p>
    <w:p w:rsidR="00DD1A16" w:rsidRPr="00AA1789" w:rsidRDefault="00DD1A16" w:rsidP="00DD1A16">
      <w:pPr>
        <w:spacing w:line="280" w:lineRule="exact"/>
        <w:ind w:leftChars="200" w:left="620" w:hangingChars="100" w:hanging="200"/>
        <w:rPr>
          <w:rFonts w:ascii="ＭＳ 明朝" w:eastAsia="ＭＳ 明朝" w:hAnsi="ＭＳ 明朝"/>
          <w:sz w:val="20"/>
          <w:szCs w:val="20"/>
        </w:rPr>
      </w:pPr>
    </w:p>
    <w:p w:rsidR="009A7D66" w:rsidRPr="00AA1789" w:rsidRDefault="009A7D66" w:rsidP="00DD1A16">
      <w:pPr>
        <w:spacing w:line="280" w:lineRule="exact"/>
        <w:ind w:firstLineChars="100" w:firstLine="200"/>
        <w:rPr>
          <w:rFonts w:ascii="ＭＳ 明朝" w:eastAsia="ＭＳ 明朝" w:hAnsi="ＭＳ 明朝"/>
          <w:sz w:val="20"/>
          <w:szCs w:val="20"/>
        </w:rPr>
      </w:pPr>
      <w:r w:rsidRPr="00AA1789">
        <w:rPr>
          <w:rFonts w:ascii="ＭＳ 明朝" w:eastAsia="ＭＳ 明朝" w:hAnsi="ＭＳ 明朝" w:hint="eastAsia"/>
          <w:sz w:val="20"/>
          <w:szCs w:val="20"/>
        </w:rPr>
        <w:t>二</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申請の内容が、次の各号のいずれにも該当すること</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イ</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消防法（昭和</w:t>
      </w:r>
      <w:r w:rsidRPr="00AA1789">
        <w:rPr>
          <w:rFonts w:ascii="ＭＳ 明朝" w:eastAsia="ＭＳ 明朝" w:hAnsi="ＭＳ 明朝"/>
          <w:sz w:val="20"/>
          <w:szCs w:val="20"/>
        </w:rPr>
        <w:t>23</w:t>
      </w:r>
      <w:r w:rsidRPr="00AA1789">
        <w:rPr>
          <w:rFonts w:ascii="ＭＳ 明朝" w:eastAsia="ＭＳ 明朝" w:hAnsi="ＭＳ 明朝" w:hint="eastAsia"/>
          <w:sz w:val="20"/>
          <w:szCs w:val="20"/>
        </w:rPr>
        <w:t>年法律第</w:t>
      </w:r>
      <w:r w:rsidRPr="00AA1789">
        <w:rPr>
          <w:rFonts w:ascii="ＭＳ 明朝" w:eastAsia="ＭＳ 明朝" w:hAnsi="ＭＳ 明朝"/>
          <w:sz w:val="20"/>
          <w:szCs w:val="20"/>
        </w:rPr>
        <w:t>186</w:t>
      </w:r>
      <w:r w:rsidRPr="00AA1789">
        <w:rPr>
          <w:rFonts w:ascii="ＭＳ 明朝" w:eastAsia="ＭＳ 明朝" w:hAnsi="ＭＳ 明朝" w:hint="eastAsia"/>
          <w:sz w:val="20"/>
          <w:szCs w:val="20"/>
        </w:rPr>
        <w:t>号）若しくは建築基準法（昭和</w:t>
      </w:r>
      <w:r w:rsidRPr="00AA1789">
        <w:rPr>
          <w:rFonts w:ascii="ＭＳ 明朝" w:eastAsia="ＭＳ 明朝" w:hAnsi="ＭＳ 明朝"/>
          <w:sz w:val="20"/>
          <w:szCs w:val="20"/>
        </w:rPr>
        <w:t>25</w:t>
      </w:r>
      <w:r w:rsidRPr="00AA1789">
        <w:rPr>
          <w:rFonts w:ascii="ＭＳ 明朝" w:eastAsia="ＭＳ 明朝" w:hAnsi="ＭＳ 明朝" w:hint="eastAsia"/>
          <w:sz w:val="20"/>
          <w:szCs w:val="20"/>
        </w:rPr>
        <w:t>年法律第</w:t>
      </w:r>
      <w:r w:rsidRPr="00AA1789">
        <w:rPr>
          <w:rFonts w:ascii="ＭＳ 明朝" w:eastAsia="ＭＳ 明朝" w:hAnsi="ＭＳ 明朝"/>
          <w:sz w:val="20"/>
          <w:szCs w:val="20"/>
        </w:rPr>
        <w:t>201</w:t>
      </w:r>
      <w:r w:rsidRPr="00AA1789">
        <w:rPr>
          <w:rFonts w:ascii="ＭＳ 明朝" w:eastAsia="ＭＳ 明朝" w:hAnsi="ＭＳ 明朝" w:hint="eastAsia"/>
          <w:sz w:val="20"/>
          <w:szCs w:val="20"/>
        </w:rPr>
        <w:t>号）又はこれらの法律に基づく命令若しくは条例の規定（ロに規定する規定を除く。）に違反しないものであること</w:t>
      </w:r>
      <w:r w:rsidRPr="00AA1789">
        <w:rPr>
          <w:rFonts w:ascii="ＭＳ 明朝" w:eastAsia="ＭＳ 明朝" w:hAnsi="ＭＳ 明朝"/>
          <w:sz w:val="20"/>
          <w:szCs w:val="20"/>
        </w:rPr>
        <w:t xml:space="preserve"> </w:t>
      </w:r>
    </w:p>
    <w:p w:rsidR="009A7D66" w:rsidRPr="00AA1789"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ロ</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地震に対する安全性に係る建築基準法並びにこれに基づく命令及び条例の規定に適合するもの又はこれに準ずるものであること</w:t>
      </w:r>
      <w:r w:rsidRPr="00AA1789">
        <w:rPr>
          <w:rFonts w:ascii="ＭＳ 明朝" w:eastAsia="ＭＳ 明朝" w:hAnsi="ＭＳ 明朝"/>
          <w:sz w:val="20"/>
          <w:szCs w:val="20"/>
        </w:rPr>
        <w:t xml:space="preserve"> </w:t>
      </w:r>
    </w:p>
    <w:p w:rsidR="00996003" w:rsidRDefault="009A7D66" w:rsidP="00DD1A16">
      <w:pPr>
        <w:spacing w:line="280" w:lineRule="exact"/>
        <w:ind w:leftChars="200" w:left="620" w:hangingChars="100" w:hanging="200"/>
        <w:rPr>
          <w:rFonts w:ascii="ＭＳ 明朝" w:eastAsia="ＭＳ 明朝" w:hAnsi="ＭＳ 明朝"/>
          <w:sz w:val="20"/>
          <w:szCs w:val="20"/>
        </w:rPr>
      </w:pPr>
      <w:r w:rsidRPr="00AA1789">
        <w:rPr>
          <w:rFonts w:ascii="ＭＳ 明朝" w:eastAsia="ＭＳ 明朝" w:hAnsi="ＭＳ 明朝" w:hint="eastAsia"/>
          <w:sz w:val="20"/>
          <w:szCs w:val="20"/>
        </w:rPr>
        <w:t>ハ</w:t>
      </w:r>
      <w:r w:rsidR="00DD1A16" w:rsidRPr="00AA1789">
        <w:rPr>
          <w:rFonts w:ascii="ＭＳ 明朝" w:eastAsia="ＭＳ 明朝" w:hAnsi="ＭＳ 明朝" w:hint="eastAsia"/>
          <w:sz w:val="20"/>
          <w:szCs w:val="20"/>
        </w:rPr>
        <w:t xml:space="preserve">　</w:t>
      </w:r>
      <w:r w:rsidRPr="00AA1789">
        <w:rPr>
          <w:rFonts w:ascii="ＭＳ 明朝" w:eastAsia="ＭＳ 明朝" w:hAnsi="ＭＳ 明朝" w:hint="eastAsia"/>
          <w:sz w:val="20"/>
          <w:szCs w:val="20"/>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p w:rsidR="00AA1789" w:rsidRDefault="00AA1789" w:rsidP="00DD1A16">
      <w:pPr>
        <w:spacing w:line="280" w:lineRule="exact"/>
        <w:ind w:leftChars="200" w:left="620" w:hangingChars="100" w:hanging="200"/>
        <w:rPr>
          <w:rFonts w:ascii="ＭＳ 明朝" w:eastAsia="ＭＳ 明朝" w:hAnsi="ＭＳ 明朝"/>
          <w:sz w:val="20"/>
          <w:szCs w:val="20"/>
        </w:rPr>
      </w:pPr>
      <w:bookmarkStart w:id="0" w:name="_GoBack"/>
      <w:bookmarkEnd w:id="0"/>
    </w:p>
    <w:p w:rsidR="00AA1789" w:rsidRDefault="00AA1789" w:rsidP="00AA1789">
      <w:pPr>
        <w:spacing w:line="280" w:lineRule="exact"/>
        <w:rPr>
          <w:rFonts w:ascii="ＭＳ 明朝" w:eastAsia="ＭＳ 明朝" w:hAnsi="ＭＳ 明朝"/>
          <w:sz w:val="20"/>
          <w:szCs w:val="20"/>
        </w:rPr>
      </w:pPr>
    </w:p>
    <w:sectPr w:rsidR="00AA17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66"/>
    <w:rsid w:val="000740E2"/>
    <w:rsid w:val="005F1A57"/>
    <w:rsid w:val="00996003"/>
    <w:rsid w:val="009A7D66"/>
    <w:rsid w:val="00AA1789"/>
    <w:rsid w:val="00BC3038"/>
    <w:rsid w:val="00DD1A16"/>
    <w:rsid w:val="00E53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42A918-1792-4270-B312-537C645D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33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3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921602@ad.pref.shimane.jp</dc:creator>
  <cp:keywords/>
  <dc:description/>
  <cp:lastModifiedBy>921602@ad.pref.shimane.jp</cp:lastModifiedBy>
  <cp:revision>4</cp:revision>
  <cp:lastPrinted>2018-11-01T04:37:00Z</cp:lastPrinted>
  <dcterms:created xsi:type="dcterms:W3CDTF">2018-10-30T05:55:00Z</dcterms:created>
  <dcterms:modified xsi:type="dcterms:W3CDTF">2019-01-08T07:51:00Z</dcterms:modified>
</cp:coreProperties>
</file>