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523">
      <w:pPr>
        <w:pStyle w:val="a7"/>
        <w:rPr>
          <w:rFonts w:hint="eastAsia"/>
        </w:rPr>
      </w:pPr>
      <w:r>
        <w:rPr>
          <w:noProof/>
        </w:rPr>
        <w:pict>
          <v:line id="_x0000_s1098" style="position:absolute;left:0;text-align:left;z-index:251662336" from="198.75pt,254.8pt" to="210pt,254.8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97" style="position:absolute;left:0;text-align:left;z-index:251661312" from="198.75pt,254.8pt" to="198.75pt,318.5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96" style="position:absolute;left:0;text-align:left;z-index:251660288" from="333.75pt,627.9pt" to="345pt,627.9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95" style="position:absolute;left:0;text-align:left;z-index:251659264" from="333.75pt,482.3pt" to="345pt,482.3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93" style="position:absolute;left:0;text-align:left;z-index:251658240" from="198.75pt,309.4pt" to="210pt,309.4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92" style="position:absolute;left:0;text-align:left;z-index:251657216" from="198.75pt,282.1pt" to="345pt,282.1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91" style="position:absolute;left:0;text-align:left;z-index:251656192" from="333.75pt,191.1pt" to="345pt,191.1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90" style="position:absolute;left:0;text-align:left;z-index:251655168" from="333.75pt,191.1pt" to="333.75pt,627.9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89" style="position:absolute;left:0;text-align:left;z-index:251654144" from="138.75pt,318.5pt" to="198.75pt,318.5pt" o:allowincell="f" strokeweight=".5pt">
            <v:stroke dashstyle="dash"/>
            <w10:anchorlock/>
          </v:line>
        </w:pict>
      </w:r>
      <w:r>
        <w:rPr>
          <w:noProof/>
        </w:rPr>
        <w:pict>
          <v:line id="_x0000_s1088" style="position:absolute;left:0;text-align:left;z-index:251653120" from="138.75pt,309.4pt" to="138.75pt,327.6pt" o:allowincell="f" strokeweight=".5pt">
            <v:stroke dashstyle="dash"/>
            <w10:anchorlock/>
          </v:line>
        </w:pict>
      </w:r>
      <w:r>
        <w:rPr>
          <w:rFonts w:hint="eastAsia"/>
        </w:rPr>
        <w:t>≪参　考≫</w:t>
      </w:r>
      <w:bookmarkStart w:id="0" w:name="_GoBack"/>
      <w:bookmarkEnd w:id="0"/>
    </w:p>
    <w:p w:rsidR="00000000" w:rsidRDefault="00AD5523">
      <w:pPr>
        <w:pStyle w:val="a7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施工体制台帳　様式例－３（施工体系図）</w:t>
      </w:r>
    </w:p>
    <w:p w:rsidR="00000000" w:rsidRDefault="00AD5523">
      <w:pPr>
        <w:pStyle w:val="1"/>
        <w:rPr>
          <w:rFonts w:hint="eastAsia"/>
        </w:rPr>
      </w:pPr>
      <w:r>
        <w:rPr>
          <w:rFonts w:hint="eastAsia"/>
        </w:rPr>
        <w:t>工事作業所災害防止協議会兼施工体系図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1500"/>
        <w:gridCol w:w="1950"/>
        <w:gridCol w:w="450"/>
        <w:gridCol w:w="2250"/>
        <w:gridCol w:w="450"/>
        <w:gridCol w:w="300"/>
        <w:gridCol w:w="300"/>
        <w:gridCol w:w="900"/>
        <w:gridCol w:w="1800"/>
        <w:gridCol w:w="300"/>
        <w:gridCol w:w="300"/>
        <w:gridCol w:w="300"/>
        <w:gridCol w:w="900"/>
        <w:gridCol w:w="1800"/>
        <w:gridCol w:w="300"/>
        <w:gridCol w:w="300"/>
        <w:gridCol w:w="300"/>
        <w:gridCol w:w="900"/>
        <w:gridCol w:w="1800"/>
        <w:gridCol w:w="300"/>
        <w:gridCol w:w="300"/>
        <w:gridCol w:w="300"/>
        <w:gridCol w:w="90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　　年　　　　月　　　　日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　　年　　　　月　　　　日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4650" w:type="dxa"/>
            <w:gridSpan w:val="3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元請名</w:t>
            </w:r>
          </w:p>
        </w:tc>
        <w:tc>
          <w:tcPr>
            <w:tcW w:w="1950" w:type="dxa"/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1950" w:type="dxa"/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監督技術者名</w:t>
            </w:r>
          </w:p>
        </w:tc>
        <w:tc>
          <w:tcPr>
            <w:tcW w:w="1950" w:type="dxa"/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専門技術者名</w:t>
            </w:r>
          </w:p>
        </w:tc>
        <w:tc>
          <w:tcPr>
            <w:tcW w:w="1950" w:type="dxa"/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元方安全衛生管理者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1950" w:type="dxa"/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専門技術者名</w:t>
            </w:r>
          </w:p>
        </w:tc>
        <w:tc>
          <w:tcPr>
            <w:tcW w:w="1950" w:type="dxa"/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1950" w:type="dxa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　　　　　記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vMerge w:val="restart"/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　　　　長</w:t>
            </w:r>
          </w:p>
        </w:tc>
        <w:tc>
          <w:tcPr>
            <w:tcW w:w="1950" w:type="dxa"/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総括安全衛生責任者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vMerge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　　会　　長</w:t>
            </w:r>
          </w:p>
        </w:tc>
        <w:tc>
          <w:tcPr>
            <w:tcW w:w="1950" w:type="dxa"/>
            <w:tcBorders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69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>（注）一時下請人となる警備会社につい</w:t>
            </w:r>
            <w:r>
              <w:rPr>
                <w:rFonts w:hint="eastAsia"/>
              </w:rPr>
              <w:t>ては、称号又は名称、現場責任者名、工期を記入する。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00000" w:rsidRDefault="00AD5523">
            <w:pPr>
              <w:spacing w:line="16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工事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安全衛生責任者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担当工事</w:t>
            </w:r>
          </w:p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AD5523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AD5523">
            <w:pPr>
              <w:spacing w:line="1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～　　　年　　</w:t>
            </w:r>
            <w:r>
              <w:rPr>
                <w:rFonts w:hint="eastAsia"/>
              </w:rPr>
              <w:t>月　　日</w:t>
            </w:r>
          </w:p>
        </w:tc>
      </w:tr>
    </w:tbl>
    <w:p w:rsidR="00000000" w:rsidRDefault="00AD5523">
      <w:pPr>
        <w:rPr>
          <w:rFonts w:hint="eastAsia"/>
        </w:rPr>
      </w:pPr>
    </w:p>
    <w:sectPr w:rsidR="00000000">
      <w:pgSz w:w="23814" w:h="16840" w:orient="landscape" w:code="8"/>
      <w:pgMar w:top="1361" w:right="1361" w:bottom="1247" w:left="1474" w:header="851" w:footer="851" w:gutter="0"/>
      <w:cols w:space="425"/>
      <w:docGrid w:type="linesAndChars" w:linePitch="364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Moves/>
  <w:defaultTabStop w:val="851"/>
  <w:drawingGridHorizontalSpacing w:val="75"/>
  <w:drawingGridVerticalSpacing w:val="182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23"/>
    <w:rsid w:val="00A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81440-9DAD-44C2-8C70-8462CC5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15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AD55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next w:val="a"/>
    <w:semiHidden/>
    <w:pPr>
      <w:jc w:val="right"/>
    </w:pPr>
  </w:style>
  <w:style w:type="paragraph" w:customStyle="1" w:styleId="a7">
    <w:name w:val="様式"/>
    <w:basedOn w:val="a"/>
    <w:rPr>
      <w:rFonts w:ascii="ＭＳ ゴシック" w:eastAsia="ＭＳ ゴシック"/>
      <w:sz w:val="23"/>
    </w:rPr>
  </w:style>
  <w:style w:type="character" w:customStyle="1" w:styleId="a5">
    <w:name w:val="吹き出し (文字)"/>
    <w:basedOn w:val="a0"/>
    <w:link w:val="a4"/>
    <w:uiPriority w:val="99"/>
    <w:semiHidden/>
    <w:rsid w:val="00AD5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