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75" w:rsidRDefault="00BB0023" w:rsidP="00BB0023">
      <w:pPr>
        <w:jc w:val="center"/>
        <w:rPr>
          <w:rFonts w:ascii="ＭＳ ゴシック" w:eastAsia="ＭＳ ゴシック" w:hAnsi="ＭＳ ゴシック"/>
        </w:rPr>
      </w:pPr>
      <w:r w:rsidRPr="00BB0023">
        <w:rPr>
          <w:rFonts w:ascii="ＭＳ ゴシック" w:eastAsia="ＭＳ ゴシック" w:hAnsi="ＭＳ ゴシック" w:hint="eastAsia"/>
        </w:rPr>
        <w:t>承継届出について</w:t>
      </w:r>
    </w:p>
    <w:p w:rsidR="00BB0023" w:rsidRDefault="00BB0023" w:rsidP="00BB0023">
      <w:pPr>
        <w:jc w:val="left"/>
      </w:pPr>
    </w:p>
    <w:p w:rsidR="00BB0023" w:rsidRDefault="00BB0023" w:rsidP="00BB0023">
      <w:pPr>
        <w:jc w:val="left"/>
      </w:pPr>
      <w:r>
        <w:rPr>
          <w:rFonts w:hint="eastAsia"/>
        </w:rPr>
        <w:t>島根県の提出書類</w:t>
      </w:r>
    </w:p>
    <w:p w:rsidR="00BB0023" w:rsidRDefault="00BB0023" w:rsidP="00BB0023">
      <w:pPr>
        <w:jc w:val="left"/>
      </w:pPr>
      <w:r>
        <w:rPr>
          <w:rFonts w:hint="eastAsia"/>
        </w:rPr>
        <w:t>・電気工事業承継届出書（様式第６）</w:t>
      </w:r>
    </w:p>
    <w:p w:rsidR="00BB0023" w:rsidRDefault="00BB0023" w:rsidP="00BB0023">
      <w:pPr>
        <w:jc w:val="left"/>
      </w:pPr>
      <w:r>
        <w:rPr>
          <w:rFonts w:hint="eastAsia"/>
        </w:rPr>
        <w:t xml:space="preserve">　[添付書類]</w:t>
      </w:r>
      <w:r w:rsidR="00FD32F5">
        <w:rPr>
          <w:rFonts w:hint="eastAsia"/>
        </w:rPr>
        <w:t xml:space="preserve">　電気工事業譲渡証明書（様式第８）…譲渡の場合</w:t>
      </w:r>
    </w:p>
    <w:p w:rsidR="00E81488" w:rsidRPr="007A3C3A" w:rsidRDefault="00E81488" w:rsidP="00BB0023">
      <w:pPr>
        <w:jc w:val="left"/>
      </w:pPr>
      <w:r>
        <w:rPr>
          <w:rFonts w:hint="eastAsia"/>
        </w:rPr>
        <w:t xml:space="preserve">　　　　　　　</w:t>
      </w:r>
      <w:r w:rsidRPr="007A3C3A">
        <w:rPr>
          <w:rFonts w:hint="eastAsia"/>
        </w:rPr>
        <w:t>登録電気工事業者相続同意証明書（様式第９）…</w:t>
      </w:r>
      <w:r w:rsidR="00FD32F5" w:rsidRPr="007A3C3A">
        <w:rPr>
          <w:rFonts w:hint="eastAsia"/>
        </w:rPr>
        <w:t>選定相続の場合</w:t>
      </w:r>
    </w:p>
    <w:p w:rsidR="00E81488" w:rsidRPr="007A3C3A" w:rsidRDefault="00E81488" w:rsidP="00BB0023">
      <w:pPr>
        <w:jc w:val="left"/>
        <w:rPr>
          <w:rFonts w:hint="eastAsia"/>
        </w:rPr>
      </w:pPr>
      <w:r w:rsidRPr="007A3C3A">
        <w:rPr>
          <w:rFonts w:hint="eastAsia"/>
        </w:rPr>
        <w:t xml:space="preserve">　　　　　　　登録電気工事業者相続証明書（様式第１０）</w:t>
      </w:r>
      <w:r w:rsidR="00FD32F5" w:rsidRPr="007A3C3A">
        <w:rPr>
          <w:rFonts w:hint="eastAsia"/>
        </w:rPr>
        <w:t>…選定相続以外の場合</w:t>
      </w:r>
    </w:p>
    <w:p w:rsidR="00BB0023" w:rsidRDefault="00BB0023" w:rsidP="00BB0023">
      <w:pPr>
        <w:jc w:val="left"/>
      </w:pPr>
    </w:p>
    <w:p w:rsidR="00BB0023" w:rsidRDefault="00BB0023" w:rsidP="00BB0023">
      <w:pPr>
        <w:jc w:val="left"/>
      </w:pPr>
      <w:r>
        <w:rPr>
          <w:rFonts w:hint="eastAsia"/>
        </w:rPr>
        <w:t>・登録事項等変更届出書（様式第１１）</w:t>
      </w:r>
    </w:p>
    <w:p w:rsidR="00BB0023" w:rsidRDefault="00BB0023" w:rsidP="00BB0023">
      <w:pPr>
        <w:jc w:val="left"/>
      </w:pPr>
      <w:r>
        <w:rPr>
          <w:rFonts w:hint="eastAsia"/>
        </w:rPr>
        <w:t xml:space="preserve">　[添付書類]　誓約書</w:t>
      </w:r>
      <w:bookmarkStart w:id="0" w:name="_GoBack"/>
      <w:bookmarkEnd w:id="0"/>
    </w:p>
    <w:p w:rsidR="00BB0023" w:rsidRDefault="00BB0023" w:rsidP="00BB0023">
      <w:pPr>
        <w:jc w:val="left"/>
      </w:pPr>
      <w:r>
        <w:rPr>
          <w:rFonts w:hint="eastAsia"/>
        </w:rPr>
        <w:t xml:space="preserve">　　　　　　　登録電気工事業者登録証（原本）</w:t>
      </w:r>
    </w:p>
    <w:p w:rsidR="00BB0023" w:rsidRDefault="00BB0023" w:rsidP="00BB0023">
      <w:pPr>
        <w:jc w:val="left"/>
      </w:pPr>
      <w:r>
        <w:rPr>
          <w:rFonts w:hint="eastAsia"/>
        </w:rPr>
        <w:t xml:space="preserve">　　　　　　　登録証訂正手数料</w:t>
      </w:r>
    </w:p>
    <w:p w:rsidR="00BB0023" w:rsidRDefault="00BB0023" w:rsidP="00BB0023">
      <w:pPr>
        <w:jc w:val="left"/>
      </w:pPr>
      <w:r>
        <w:rPr>
          <w:rFonts w:hint="eastAsia"/>
        </w:rPr>
        <w:t xml:space="preserve">　　　　　　　　島根県収入証紙２，２００円分（山陰合同銀行等で販売）</w:t>
      </w:r>
    </w:p>
    <w:p w:rsidR="00BB0023" w:rsidRDefault="00BB0023" w:rsidP="00BB0023">
      <w:pPr>
        <w:jc w:val="left"/>
      </w:pPr>
    </w:p>
    <w:p w:rsidR="00BB0023" w:rsidRDefault="00BB0023" w:rsidP="00BB0023">
      <w:pPr>
        <w:jc w:val="left"/>
      </w:pPr>
    </w:p>
    <w:p w:rsidR="00BB0023" w:rsidRDefault="00BB0023" w:rsidP="00BB0023">
      <w:pPr>
        <w:jc w:val="left"/>
      </w:pPr>
      <w:r>
        <w:rPr>
          <w:rFonts w:hint="eastAsia"/>
        </w:rPr>
        <w:t>登録電気工事業の地位を継承した者は、当該承継により登録証に記載された事項に変更があったときは、法第１０条の規定により、前項の届出書にその登録証を添えて提出し、その訂正を受けなければならない（</w:t>
      </w:r>
      <w:r w:rsidR="00253493">
        <w:rPr>
          <w:rFonts w:hint="eastAsia"/>
        </w:rPr>
        <w:t>電気工事業法施行規則第6条第2項</w:t>
      </w:r>
      <w:r>
        <w:rPr>
          <w:rFonts w:hint="eastAsia"/>
        </w:rPr>
        <w:t>）</w:t>
      </w:r>
    </w:p>
    <w:p w:rsidR="00253493" w:rsidRPr="007D35FD" w:rsidRDefault="00253493" w:rsidP="00BB0023">
      <w:pPr>
        <w:jc w:val="left"/>
      </w:pPr>
    </w:p>
    <w:sectPr w:rsidR="00253493" w:rsidRPr="007D35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5FD" w:rsidRDefault="007D35FD" w:rsidP="007D35FD">
      <w:r>
        <w:separator/>
      </w:r>
    </w:p>
  </w:endnote>
  <w:endnote w:type="continuationSeparator" w:id="0">
    <w:p w:rsidR="007D35FD" w:rsidRDefault="007D35FD" w:rsidP="007D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5FD" w:rsidRDefault="007D35FD" w:rsidP="007D35FD">
      <w:r>
        <w:separator/>
      </w:r>
    </w:p>
  </w:footnote>
  <w:footnote w:type="continuationSeparator" w:id="0">
    <w:p w:rsidR="007D35FD" w:rsidRDefault="007D35FD" w:rsidP="007D3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5767B"/>
    <w:multiLevelType w:val="hybridMultilevel"/>
    <w:tmpl w:val="CACA5FF4"/>
    <w:lvl w:ilvl="0" w:tplc="139A7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23"/>
    <w:rsid w:val="00253493"/>
    <w:rsid w:val="007A3C3A"/>
    <w:rsid w:val="007D35FD"/>
    <w:rsid w:val="00BB0023"/>
    <w:rsid w:val="00D14A75"/>
    <w:rsid w:val="00E81488"/>
    <w:rsid w:val="00FD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E93AC"/>
  <w15:chartTrackingRefBased/>
  <w15:docId w15:val="{B1ED5C15-313B-4F5F-AC19-1DFED586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02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FD"/>
  </w:style>
  <w:style w:type="paragraph" w:styleId="a6">
    <w:name w:val="footer"/>
    <w:basedOn w:val="a"/>
    <w:link w:val="a7"/>
    <w:uiPriority w:val="99"/>
    <w:unhideWhenUsed/>
    <w:rsid w:val="007D3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美和</dc:creator>
  <cp:keywords/>
  <dc:description/>
  <cp:lastModifiedBy>Windows ユーザー</cp:lastModifiedBy>
  <cp:revision>5</cp:revision>
  <dcterms:created xsi:type="dcterms:W3CDTF">2020-05-27T05:25:00Z</dcterms:created>
  <dcterms:modified xsi:type="dcterms:W3CDTF">2023-01-26T02:38:00Z</dcterms:modified>
</cp:coreProperties>
</file>