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9" w:rsidRPr="0098763B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設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備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比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較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証 明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書</w:t>
      </w:r>
      <w:r w:rsidR="008A26D2" w:rsidRPr="0098763B">
        <w:rPr>
          <w:rFonts w:asciiTheme="minorEastAsia" w:eastAsiaTheme="minorEastAsia" w:hAnsiTheme="minorEastAsia" w:hint="eastAsia"/>
          <w:b/>
          <w:sz w:val="28"/>
          <w:szCs w:val="24"/>
        </w:rPr>
        <w:t>（入替のみ）</w:t>
      </w:r>
    </w:p>
    <w:p w:rsidR="002A760B" w:rsidRPr="0098763B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B9716A" w:rsidRPr="0098763B" w:rsidRDefault="00275D73" w:rsidP="002A760B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7765B9" w:rsidRPr="0098763B" w:rsidRDefault="00E131D2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島根県</w:t>
      </w:r>
      <w:r w:rsidR="007765B9" w:rsidRPr="0098763B">
        <w:rPr>
          <w:rFonts w:asciiTheme="minorEastAsia" w:eastAsiaTheme="minorEastAsia" w:hAnsiTheme="minorEastAsia" w:hint="eastAsia"/>
          <w:sz w:val="24"/>
          <w:szCs w:val="24"/>
        </w:rPr>
        <w:t>知事</w:t>
      </w:r>
      <w:r w:rsidR="002A760B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　　　　　様</w:t>
      </w:r>
    </w:p>
    <w:p w:rsidR="002A760B" w:rsidRPr="0098763B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</w:p>
    <w:p w:rsidR="007765B9" w:rsidRPr="0098763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:rsidR="007765B9" w:rsidRPr="0098763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名　　　　称</w:t>
      </w:r>
    </w:p>
    <w:p w:rsidR="007765B9" w:rsidRPr="0098763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7765B9" w:rsidRPr="0098763B" w:rsidRDefault="007765B9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7765B9" w:rsidRPr="0098763B" w:rsidRDefault="00275D73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令和２</w:t>
      </w:r>
      <w:r w:rsidR="002A760B" w:rsidRPr="0098763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98763B">
        <w:rPr>
          <w:rFonts w:asciiTheme="minorEastAsia" w:eastAsiaTheme="minorEastAsia" w:hAnsiTheme="minorEastAsia" w:hint="eastAsia"/>
          <w:sz w:val="24"/>
          <w:szCs w:val="24"/>
        </w:rPr>
        <w:t>７月豪雨</w:t>
      </w:r>
      <w:r w:rsidR="007765B9" w:rsidRPr="0098763B">
        <w:rPr>
          <w:rFonts w:asciiTheme="minorEastAsia" w:eastAsiaTheme="minorEastAsia" w:hAnsiTheme="minorEastAsia" w:hint="eastAsia"/>
          <w:sz w:val="24"/>
          <w:szCs w:val="24"/>
        </w:rPr>
        <w:t>に起因して損壊した下記設備について、複数の設備を様々な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>性能・仕様・機能</w:t>
      </w:r>
      <w:r w:rsidR="007765B9" w:rsidRPr="0098763B">
        <w:rPr>
          <w:rFonts w:asciiTheme="minorEastAsia" w:eastAsiaTheme="minorEastAsia" w:hAnsiTheme="minorEastAsia" w:hint="eastAsia"/>
          <w:sz w:val="24"/>
          <w:szCs w:val="24"/>
        </w:rPr>
        <w:t>等から比較した結果、次の設備が被災した設備と同等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>若しくは同等以下</w:t>
      </w:r>
      <w:r w:rsidR="007765B9" w:rsidRPr="0098763B">
        <w:rPr>
          <w:rFonts w:asciiTheme="minorEastAsia" w:eastAsiaTheme="minorEastAsia" w:hAnsiTheme="minorEastAsia" w:hint="eastAsia"/>
          <w:sz w:val="24"/>
          <w:szCs w:val="24"/>
        </w:rPr>
        <w:t>であると判断したことを証明します。</w:t>
      </w:r>
    </w:p>
    <w:p w:rsidR="00B63FF7" w:rsidRPr="0098763B" w:rsidRDefault="007765B9" w:rsidP="002A760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98763B" w:rsidTr="002A760B">
        <w:tc>
          <w:tcPr>
            <w:tcW w:w="2552" w:type="dxa"/>
            <w:vAlign w:val="center"/>
          </w:tcPr>
          <w:p w:rsidR="00B63FF7" w:rsidRPr="0098763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98763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FF7" w:rsidRPr="0098763B" w:rsidTr="002A760B">
        <w:tc>
          <w:tcPr>
            <w:tcW w:w="2552" w:type="dxa"/>
            <w:vAlign w:val="center"/>
          </w:tcPr>
          <w:p w:rsidR="00B63FF7" w:rsidRPr="0098763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98763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63FF7" w:rsidRPr="0098763B" w:rsidRDefault="00B63FF7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98763B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B9716A" w:rsidRPr="0098763B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361"/>
        </w:trPr>
        <w:tc>
          <w:tcPr>
            <w:tcW w:w="432" w:type="dxa"/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98763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98763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98763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98763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B9716A" w:rsidRPr="0098763B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A760B" w:rsidRPr="0098763B" w:rsidRDefault="00B53B1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※１　証明者は、被災設備の情報を</w:t>
      </w:r>
      <w:r w:rsidR="00417648" w:rsidRPr="0098763B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Pr="0098763B">
        <w:rPr>
          <w:rFonts w:asciiTheme="minorEastAsia" w:eastAsiaTheme="minorEastAsia" w:hAnsiTheme="minorEastAsia" w:hint="eastAsia"/>
          <w:sz w:val="24"/>
          <w:szCs w:val="24"/>
        </w:rPr>
        <w:t>申請者から入手すること。</w:t>
      </w:r>
    </w:p>
    <w:p w:rsidR="00E54672" w:rsidRPr="0098763B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※２　被災設備の取得価格は、固定（償却）資産台帳の取得価格を参考に記入すること。</w:t>
      </w:r>
    </w:p>
    <w:p w:rsidR="00B9716A" w:rsidRPr="0098763B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※３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98763B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※４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被災設備が古くカタログ等が入手できない場合</w:t>
      </w:r>
      <w:bookmarkStart w:id="0" w:name="_GoBack"/>
      <w:bookmarkEnd w:id="0"/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>は、可能な限りインターネット等で情報を収集し、画面を印刷して添付すること。</w:t>
      </w:r>
    </w:p>
    <w:sectPr w:rsidR="007765B9" w:rsidRPr="0098763B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11" w:rsidRDefault="00A31411" w:rsidP="00B9716A">
      <w:r>
        <w:separator/>
      </w:r>
    </w:p>
  </w:endnote>
  <w:endnote w:type="continuationSeparator" w:id="0">
    <w:p w:rsidR="00A31411" w:rsidRDefault="00A31411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11" w:rsidRDefault="00A31411" w:rsidP="00B9716A">
      <w:r>
        <w:separator/>
      </w:r>
    </w:p>
  </w:footnote>
  <w:footnote w:type="continuationSeparator" w:id="0">
    <w:p w:rsidR="00A31411" w:rsidRDefault="00A31411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49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75D73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63B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31411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131D2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21F3E5-BCC1-4791-A1D6-EB5D3C22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275D73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4503-9DE9-454C-B123-E822F66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10</cp:revision>
  <dcterms:created xsi:type="dcterms:W3CDTF">2016-01-04T09:43:00Z</dcterms:created>
  <dcterms:modified xsi:type="dcterms:W3CDTF">2020-09-17T04:36:00Z</dcterms:modified>
</cp:coreProperties>
</file>