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bookmarkStart w:id="0" w:name="_GoBack"/>
      <w:bookmarkEnd w:id="0"/>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1"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1"/>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2"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2"/>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3"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3"/>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4"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4"/>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5"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6"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7" w:name="_Hlk154580894"/>
      <w:bookmarkEnd w:id="5"/>
      <w:bookmarkEnd w:id="6"/>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7"/>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r w:rsidR="00BD7537">
        <w:rPr>
          <w:rFonts w:hint="eastAsia"/>
          <w:color w:val="auto"/>
          <w:sz w:val="16"/>
        </w:rPr>
        <w:t>kL</w:t>
      </w:r>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9" w:name="_Hlk162960977"/>
            <w:r w:rsidRPr="00DA3BD3">
              <w:rPr>
                <w:rFonts w:asciiTheme="minorEastAsia" w:eastAsiaTheme="minorEastAsia" w:hAnsiTheme="minorEastAsia" w:cs="ＭＳ Ｐゴシック" w:hint="eastAsia"/>
                <w:color w:val="auto"/>
                <w:sz w:val="22"/>
                <w:szCs w:val="22"/>
              </w:rPr>
              <w:t>電気　　ガス</w:t>
            </w:r>
            <w:bookmarkEnd w:id="9"/>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10" w:name="_Hlk162961844"/>
      <w:bookmarkEnd w:id="8"/>
      <w:r w:rsidRPr="001E10A1">
        <w:rPr>
          <w:rFonts w:hAnsi="ＭＳ 明朝" w:cs="Times New Roman" w:hint="eastAsia"/>
          <w:color w:val="auto"/>
          <w:sz w:val="16"/>
          <w:szCs w:val="16"/>
        </w:rPr>
        <w:t>（注）ヒートポンプ導入状況の欄は、</w:t>
      </w:r>
      <w:bookmarkStart w:id="11"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1"/>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2" w:name="_Hlk154581428"/>
      <w:bookmarkEnd w:id="10"/>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2"/>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C370FB" w:rsidRPr="00C370FB"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C370FB" w:rsidRDefault="00A028F3" w:rsidP="00D86689">
            <w:pPr>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対象</w:t>
            </w:r>
            <w:r w:rsidR="00A16D40" w:rsidRPr="00C370FB">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C370FB" w:rsidRDefault="00A028F3"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C370FB" w:rsidRDefault="00A028F3"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C370FB" w:rsidRDefault="00A028F3"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選択</w:t>
            </w:r>
          </w:p>
        </w:tc>
      </w:tr>
      <w:tr w:rsidR="00C370FB" w:rsidRPr="00C370FB"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C370FB" w:rsidRDefault="00277262" w:rsidP="00D86689">
            <w:pPr>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C370FB" w:rsidRDefault="00C03C4F"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14.1</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C370FB"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C370FB" w:rsidRDefault="00C03C4F" w:rsidP="00DA438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28.2</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C370FB"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C370FB" w:rsidRDefault="003F0A12"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4</w:t>
            </w:r>
            <w:r w:rsidR="00C03C4F" w:rsidRPr="00C370FB">
              <w:rPr>
                <w:rFonts w:hAnsi="ＭＳ 明朝" w:cs="Times New Roman" w:hint="eastAsia"/>
                <w:color w:val="auto"/>
                <w:spacing w:val="2"/>
                <w:szCs w:val="24"/>
              </w:rPr>
              <w:t>7.1</w:t>
            </w:r>
            <w:r w:rsidR="003F0A12"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C370FB" w:rsidRDefault="003F0A12" w:rsidP="00D86689">
            <w:pPr>
              <w:adjustRightInd/>
              <w:spacing w:line="300" w:lineRule="exact"/>
              <w:jc w:val="center"/>
              <w:rPr>
                <w:rFonts w:hAnsi="ＭＳ 明朝" w:cs="Times New Roman"/>
                <w:color w:val="auto"/>
                <w:spacing w:val="2"/>
                <w:szCs w:val="24"/>
              </w:rPr>
            </w:pPr>
          </w:p>
        </w:tc>
      </w:tr>
      <w:tr w:rsidR="00C370FB" w:rsidRPr="00C370FB"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C370FB"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w:t>
            </w:r>
            <w:r w:rsidR="003F0A12" w:rsidRPr="00C370FB">
              <w:rPr>
                <w:rFonts w:hAnsi="ＭＳ 明朝" w:cs="Times New Roman" w:hint="eastAsia"/>
                <w:color w:val="auto"/>
                <w:spacing w:val="2"/>
                <w:szCs w:val="24"/>
              </w:rPr>
              <w:t>7</w:t>
            </w:r>
            <w:r w:rsidRPr="00C370FB">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6</w:t>
            </w:r>
            <w:r w:rsidR="00C03C4F" w:rsidRPr="00C370FB">
              <w:rPr>
                <w:rFonts w:hAnsi="ＭＳ 明朝" w:cs="Times New Roman" w:hint="eastAsia"/>
                <w:color w:val="auto"/>
                <w:spacing w:val="2"/>
                <w:szCs w:val="24"/>
              </w:rPr>
              <w:t>5.9</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C370FB" w:rsidRDefault="0075210A" w:rsidP="00D86689">
            <w:pPr>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1</w:t>
            </w:r>
            <w:r w:rsidR="00C03C4F" w:rsidRPr="00C370FB">
              <w:rPr>
                <w:rFonts w:hAnsi="ＭＳ 明朝" w:cs="Times New Roman" w:hint="eastAsia"/>
                <w:color w:val="auto"/>
                <w:spacing w:val="2"/>
                <w:szCs w:val="24"/>
              </w:rPr>
              <w:t>5.0</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C370FB"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2</w:t>
            </w:r>
            <w:r w:rsidR="00C03C4F" w:rsidRPr="00C370FB">
              <w:rPr>
                <w:rFonts w:hAnsi="ＭＳ 明朝" w:cs="Times New Roman" w:hint="eastAsia"/>
                <w:color w:val="auto"/>
                <w:spacing w:val="2"/>
                <w:szCs w:val="24"/>
              </w:rPr>
              <w:t>9.9</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C370FB"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C370FB" w:rsidRDefault="003F0A12"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4</w:t>
            </w:r>
            <w:r w:rsidR="00C03C4F" w:rsidRPr="00C370FB">
              <w:rPr>
                <w:rFonts w:hAnsi="ＭＳ 明朝" w:cs="Times New Roman" w:hint="eastAsia"/>
                <w:color w:val="auto"/>
                <w:spacing w:val="2"/>
                <w:szCs w:val="24"/>
              </w:rPr>
              <w:t>9.9</w:t>
            </w:r>
            <w:r w:rsidR="003F0A12"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C370FB" w:rsidRDefault="003F0A12" w:rsidP="00D86689">
            <w:pPr>
              <w:adjustRightInd/>
              <w:spacing w:line="300" w:lineRule="exact"/>
              <w:jc w:val="center"/>
              <w:rPr>
                <w:rFonts w:hAnsi="ＭＳ 明朝" w:cs="Times New Roman"/>
                <w:color w:val="auto"/>
                <w:spacing w:val="2"/>
                <w:szCs w:val="24"/>
              </w:rPr>
            </w:pPr>
          </w:p>
        </w:tc>
      </w:tr>
      <w:tr w:rsidR="00C370FB" w:rsidRPr="00C370FB"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C370FB"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C370FB" w:rsidRDefault="0075210A" w:rsidP="00D86689">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w:t>
            </w:r>
            <w:r w:rsidR="003F0A12" w:rsidRPr="00C370FB">
              <w:rPr>
                <w:rFonts w:hAnsi="ＭＳ 明朝" w:cs="Times New Roman" w:hint="eastAsia"/>
                <w:color w:val="auto"/>
                <w:spacing w:val="2"/>
                <w:szCs w:val="24"/>
              </w:rPr>
              <w:t>7</w:t>
            </w:r>
            <w:r w:rsidRPr="00C370FB">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C370FB" w:rsidRDefault="00DA438B" w:rsidP="00D86689">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6</w:t>
            </w:r>
            <w:r w:rsidR="00C03C4F" w:rsidRPr="00C370FB">
              <w:rPr>
                <w:rFonts w:hAnsi="ＭＳ 明朝" w:cs="Times New Roman" w:hint="eastAsia"/>
                <w:color w:val="auto"/>
                <w:spacing w:val="2"/>
                <w:szCs w:val="24"/>
              </w:rPr>
              <w:t>9.8</w:t>
            </w:r>
            <w:r w:rsidR="0075210A" w:rsidRPr="00C370FB">
              <w:rPr>
                <w:rFonts w:hAnsi="ＭＳ 明朝" w:cs="Times New Roman" w:hint="eastAsia"/>
                <w:color w:val="auto"/>
                <w:spacing w:val="2"/>
                <w:szCs w:val="24"/>
              </w:rPr>
              <w:t>円／</w:t>
            </w:r>
            <w:r w:rsidR="007D50AA" w:rsidRPr="00C370F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C370FB" w:rsidRDefault="0075210A" w:rsidP="00D86689">
            <w:pPr>
              <w:adjustRightInd/>
              <w:spacing w:line="300" w:lineRule="exact"/>
              <w:jc w:val="center"/>
              <w:rPr>
                <w:rFonts w:hAnsi="ＭＳ 明朝" w:cs="Times New Roman"/>
                <w:color w:val="auto"/>
                <w:spacing w:val="2"/>
                <w:szCs w:val="24"/>
              </w:rPr>
            </w:pPr>
          </w:p>
        </w:tc>
      </w:tr>
      <w:tr w:rsidR="00C370FB" w:rsidRPr="00C370FB"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C370FB" w:rsidRDefault="00DA438B" w:rsidP="0024006E">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1</w:t>
            </w:r>
            <w:r w:rsidR="00C03C4F" w:rsidRPr="00C370FB">
              <w:rPr>
                <w:rFonts w:hAnsi="ＭＳ 明朝" w:cs="Times New Roman" w:hint="eastAsia"/>
                <w:color w:val="auto"/>
                <w:spacing w:val="2"/>
                <w:szCs w:val="24"/>
              </w:rPr>
              <w:t>8.6</w:t>
            </w:r>
            <w:r w:rsidR="007D50AA" w:rsidRPr="00C370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C370FB" w:rsidRDefault="00DA438B" w:rsidP="00C9029B">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3</w:t>
            </w:r>
            <w:r w:rsidR="00C03C4F" w:rsidRPr="00C370FB">
              <w:rPr>
                <w:rFonts w:hAnsi="ＭＳ 明朝" w:cs="Times New Roman" w:hint="eastAsia"/>
                <w:color w:val="auto"/>
                <w:spacing w:val="2"/>
                <w:szCs w:val="24"/>
              </w:rPr>
              <w:t>7.3</w:t>
            </w:r>
            <w:r w:rsidR="007D50AA" w:rsidRPr="00C370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C370FB" w:rsidRDefault="00C03C4F" w:rsidP="007D50AA">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62.1</w:t>
            </w:r>
            <w:r w:rsidR="007D50AA" w:rsidRPr="00C370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C370FB" w:rsidRDefault="00DA438B" w:rsidP="00C9029B">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8</w:t>
            </w:r>
            <w:r w:rsidR="00C03C4F" w:rsidRPr="00C370FB">
              <w:rPr>
                <w:rFonts w:hAnsi="ＭＳ 明朝" w:cs="Times New Roman" w:hint="eastAsia"/>
                <w:color w:val="auto"/>
                <w:spacing w:val="2"/>
                <w:szCs w:val="24"/>
              </w:rPr>
              <w:t>6.9</w:t>
            </w:r>
            <w:r w:rsidR="007D50AA" w:rsidRPr="00C370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C370FB" w:rsidRDefault="00C03C4F" w:rsidP="007C421C">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10.5</w:t>
            </w:r>
            <w:r w:rsidR="007C421C" w:rsidRPr="00C370F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C370FB" w:rsidRDefault="00C03C4F"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21.1</w:t>
            </w:r>
            <w:r w:rsidR="007C421C" w:rsidRPr="00C370FB">
              <w:rPr>
                <w:rFonts w:hAnsi="ＭＳ 明朝" w:cs="Times New Roman" w:hint="eastAsia"/>
                <w:color w:val="auto"/>
                <w:spacing w:val="2"/>
                <w:szCs w:val="24"/>
              </w:rPr>
              <w:t>円</w:t>
            </w:r>
            <w:r w:rsidR="007C421C" w:rsidRPr="00C370FB">
              <w:rPr>
                <w:rFonts w:hAnsi="ＭＳ 明朝" w:cs="Times New Roman"/>
                <w:color w:val="auto"/>
                <w:spacing w:val="2"/>
                <w:szCs w:val="24"/>
              </w:rPr>
              <w:t>/</w:t>
            </w:r>
            <w:r w:rsidR="007C421C" w:rsidRPr="00C370F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C370FB" w:rsidRDefault="00C03C4F"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35</w:t>
            </w:r>
            <w:r w:rsidR="00DA438B" w:rsidRPr="00C370FB">
              <w:rPr>
                <w:rFonts w:hAnsi="ＭＳ 明朝" w:cs="Times New Roman"/>
                <w:color w:val="auto"/>
                <w:spacing w:val="2"/>
                <w:szCs w:val="24"/>
              </w:rPr>
              <w:t>.1</w:t>
            </w:r>
            <w:r w:rsidR="007C421C" w:rsidRPr="00C370FB">
              <w:rPr>
                <w:rFonts w:hAnsi="ＭＳ 明朝" w:cs="Times New Roman" w:hint="eastAsia"/>
                <w:color w:val="auto"/>
                <w:spacing w:val="2"/>
                <w:szCs w:val="24"/>
              </w:rPr>
              <w:t>円</w:t>
            </w:r>
            <w:r w:rsidR="007C421C" w:rsidRPr="00C370FB">
              <w:rPr>
                <w:rFonts w:hAnsi="ＭＳ 明朝" w:cs="Times New Roman"/>
                <w:color w:val="auto"/>
                <w:spacing w:val="2"/>
                <w:szCs w:val="24"/>
              </w:rPr>
              <w:t>/</w:t>
            </w:r>
            <w:r w:rsidR="007C421C" w:rsidRPr="00C370F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C370FB" w:rsidRDefault="00C9029B" w:rsidP="00C9029B">
            <w:pPr>
              <w:adjustRightInd/>
              <w:spacing w:line="300" w:lineRule="exact"/>
              <w:jc w:val="center"/>
              <w:rPr>
                <w:rFonts w:hAnsi="ＭＳ 明朝" w:cs="Times New Roman"/>
                <w:color w:val="auto"/>
                <w:spacing w:val="2"/>
                <w:szCs w:val="24"/>
              </w:rPr>
            </w:pPr>
          </w:p>
        </w:tc>
      </w:tr>
      <w:tr w:rsidR="00C370FB" w:rsidRPr="00C370FB"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C370FB"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C370FB" w:rsidRDefault="00C9029B" w:rsidP="00C9029B">
            <w:pPr>
              <w:adjustRightInd/>
              <w:spacing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C370FB" w:rsidRDefault="00DA438B" w:rsidP="00C9029B">
            <w:pPr>
              <w:adjustRightInd/>
              <w:spacing w:line="300" w:lineRule="exact"/>
              <w:jc w:val="center"/>
              <w:rPr>
                <w:rFonts w:hAnsi="ＭＳ 明朝" w:cs="Times New Roman"/>
                <w:color w:val="auto"/>
                <w:spacing w:val="2"/>
                <w:szCs w:val="24"/>
              </w:rPr>
            </w:pPr>
            <w:r w:rsidRPr="00C370FB">
              <w:rPr>
                <w:rFonts w:hAnsi="ＭＳ 明朝" w:cs="Times New Roman"/>
                <w:color w:val="auto"/>
                <w:spacing w:val="2"/>
                <w:szCs w:val="24"/>
              </w:rPr>
              <w:t>4</w:t>
            </w:r>
            <w:r w:rsidR="00C03C4F" w:rsidRPr="00C370FB">
              <w:rPr>
                <w:rFonts w:hAnsi="ＭＳ 明朝" w:cs="Times New Roman" w:hint="eastAsia"/>
                <w:color w:val="auto"/>
                <w:spacing w:val="2"/>
                <w:szCs w:val="24"/>
              </w:rPr>
              <w:t>9.1</w:t>
            </w:r>
            <w:r w:rsidR="007C421C" w:rsidRPr="00C370FB">
              <w:rPr>
                <w:rFonts w:hAnsi="ＭＳ 明朝" w:cs="Times New Roman" w:hint="eastAsia"/>
                <w:color w:val="auto"/>
                <w:spacing w:val="2"/>
                <w:szCs w:val="24"/>
              </w:rPr>
              <w:t>円</w:t>
            </w:r>
            <w:r w:rsidR="007C421C" w:rsidRPr="00C370FB">
              <w:rPr>
                <w:rFonts w:hAnsi="ＭＳ 明朝" w:cs="Times New Roman"/>
                <w:color w:val="auto"/>
                <w:spacing w:val="2"/>
                <w:szCs w:val="24"/>
              </w:rPr>
              <w:t>/</w:t>
            </w:r>
            <w:r w:rsidR="007C421C" w:rsidRPr="00C370F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C370FB"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C370FB"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C370FB" w:rsidRPr="00C370FB"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C370FB"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C370FB">
              <w:rPr>
                <w:rFonts w:ascii="ＭＳ Ｐ明朝" w:eastAsia="ＭＳ Ｐ明朝" w:hAnsi="ＭＳ Ｐ明朝" w:cs="Times New Roman" w:hint="eastAsia"/>
                <w:color w:val="auto"/>
                <w:spacing w:val="2"/>
                <w:szCs w:val="24"/>
              </w:rPr>
              <w:t xml:space="preserve">●　</w:t>
            </w:r>
            <w:r w:rsidR="00A028F3" w:rsidRPr="00C370FB">
              <w:rPr>
                <w:rFonts w:ascii="ＭＳ Ｐ明朝" w:eastAsia="ＭＳ Ｐ明朝" w:hAnsi="ＭＳ Ｐ明朝" w:cs="Times New Roman" w:hint="eastAsia"/>
                <w:color w:val="auto"/>
                <w:spacing w:val="2"/>
                <w:szCs w:val="24"/>
              </w:rPr>
              <w:t>施設園芸セーフティネットの対象となる</w:t>
            </w:r>
            <w:r w:rsidR="00E4418D" w:rsidRPr="00C370FB">
              <w:rPr>
                <w:rFonts w:ascii="ＭＳ Ｐ明朝" w:eastAsia="ＭＳ Ｐ明朝" w:hAnsi="ＭＳ Ｐ明朝" w:cs="Times New Roman" w:hint="eastAsia"/>
                <w:color w:val="auto"/>
                <w:spacing w:val="2"/>
                <w:szCs w:val="24"/>
              </w:rPr>
              <w:t>燃料</w:t>
            </w:r>
            <w:r w:rsidR="00A028F3" w:rsidRPr="00C370FB">
              <w:rPr>
                <w:rFonts w:ascii="ＭＳ Ｐ明朝" w:eastAsia="ＭＳ Ｐ明朝" w:hAnsi="ＭＳ Ｐ明朝" w:cs="Times New Roman" w:hint="eastAsia"/>
                <w:color w:val="auto"/>
                <w:spacing w:val="2"/>
                <w:szCs w:val="24"/>
              </w:rPr>
              <w:t>購入予定数量（㍑）</w:t>
            </w:r>
            <w:r w:rsidR="00F829DB" w:rsidRPr="00C370FB">
              <w:rPr>
                <w:rFonts w:ascii="ＭＳ Ｐ明朝" w:eastAsia="ＭＳ Ｐ明朝" w:hAnsi="ＭＳ Ｐ明朝" w:cs="Times New Roman" w:hint="eastAsia"/>
                <w:color w:val="auto"/>
                <w:spacing w:val="2"/>
                <w:szCs w:val="24"/>
              </w:rPr>
              <w:t xml:space="preserve"> </w:t>
            </w:r>
          </w:p>
          <w:p w14:paraId="1090B803" w14:textId="77777777" w:rsidR="00CC1BCE" w:rsidRPr="00C370FB"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370FB" w:rsidRPr="00C370FB"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C370FB"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C370FB">
              <w:rPr>
                <w:rFonts w:asciiTheme="minorEastAsia" w:eastAsiaTheme="minorEastAsia" w:hAnsiTheme="minorEastAsia" w:cs="Times New Roman" w:hint="eastAsia"/>
                <w:color w:val="auto"/>
                <w:spacing w:val="2"/>
                <w:szCs w:val="24"/>
              </w:rPr>
              <w:t>○事業年度</w:t>
            </w:r>
            <w:r w:rsidRPr="00C370FB">
              <w:rPr>
                <w:rFonts w:asciiTheme="minorEastAsia" w:eastAsiaTheme="minorEastAsia" w:hAnsiTheme="minorEastAsia" w:cs="Times New Roman"/>
                <w:color w:val="auto"/>
                <w:spacing w:val="2"/>
                <w:szCs w:val="24"/>
              </w:rPr>
              <w:br/>
            </w:r>
            <w:r w:rsidR="009C0A45" w:rsidRPr="00C370FB">
              <w:rPr>
                <w:rFonts w:asciiTheme="minorEastAsia" w:eastAsiaTheme="minorEastAsia" w:hAnsiTheme="minorEastAsia" w:cs="Times New Roman" w:hint="eastAsia"/>
                <w:color w:val="auto"/>
                <w:spacing w:val="2"/>
                <w:sz w:val="20"/>
                <w:szCs w:val="24"/>
              </w:rPr>
              <w:t>対象期間</w:t>
            </w:r>
            <w:r w:rsidRPr="00C370FB">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C370FB" w:rsidRDefault="00A028F3" w:rsidP="00D86689">
            <w:pPr>
              <w:spacing w:line="300" w:lineRule="exact"/>
              <w:jc w:val="center"/>
              <w:rPr>
                <w:rFonts w:asciiTheme="minorEastAsia" w:eastAsiaTheme="minorEastAsia" w:hAnsiTheme="minorEastAsia" w:cs="Times New Roman"/>
                <w:color w:val="auto"/>
                <w:spacing w:val="2"/>
                <w:szCs w:val="24"/>
              </w:rPr>
            </w:pPr>
            <w:r w:rsidRPr="00C370FB">
              <w:rPr>
                <w:rFonts w:asciiTheme="minorEastAsia" w:eastAsiaTheme="minorEastAsia" w:hAnsiTheme="minorEastAsia" w:cs="Times New Roman" w:hint="eastAsia"/>
                <w:color w:val="auto"/>
                <w:spacing w:val="2"/>
                <w:szCs w:val="24"/>
              </w:rPr>
              <w:t>計②</w:t>
            </w:r>
          </w:p>
        </w:tc>
      </w:tr>
      <w:tr w:rsidR="00C370FB" w:rsidRPr="00C370FB"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C370FB"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C370FB">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C370FB"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C370FB"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C370FB">
              <w:rPr>
                <w:rFonts w:asciiTheme="minorEastAsia" w:eastAsiaTheme="minorEastAsia" w:hAnsiTheme="minorEastAsia" w:cs="ＭＳ Ｐゴシック" w:hint="eastAsia"/>
                <w:color w:val="auto"/>
                <w:sz w:val="22"/>
                <w:szCs w:val="22"/>
              </w:rPr>
              <w:t>Ｌ</w:t>
            </w:r>
          </w:p>
        </w:tc>
      </w:tr>
      <w:tr w:rsidR="00C370FB" w:rsidRPr="00C370FB"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C370FB"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C370FB">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C370FB"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C370FB"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C370FB">
              <w:rPr>
                <w:rFonts w:asciiTheme="minorEastAsia" w:eastAsiaTheme="minorEastAsia" w:hAnsiTheme="minorEastAsia" w:cs="ＭＳ Ｐゴシック" w:hint="eastAsia"/>
                <w:color w:val="auto"/>
                <w:sz w:val="22"/>
                <w:szCs w:val="22"/>
              </w:rPr>
              <w:t>Ｌ</w:t>
            </w:r>
          </w:p>
        </w:tc>
      </w:tr>
      <w:tr w:rsidR="00C370FB" w:rsidRPr="00C370FB"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C370FB"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C370FB">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C370FB"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C370FB"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C370FB">
              <w:rPr>
                <w:rFonts w:asciiTheme="minorEastAsia" w:eastAsiaTheme="minorEastAsia" w:hAnsiTheme="minorEastAsia" w:cs="ＭＳ Ｐゴシック" w:hint="eastAsia"/>
                <w:color w:val="auto"/>
                <w:sz w:val="22"/>
                <w:szCs w:val="22"/>
              </w:rPr>
              <w:t>k</w:t>
            </w:r>
            <w:r w:rsidR="00AD0BE0" w:rsidRPr="00C370FB">
              <w:rPr>
                <w:rFonts w:asciiTheme="minorEastAsia" w:eastAsiaTheme="minorEastAsia" w:hAnsiTheme="minorEastAsia" w:cs="ＭＳ Ｐゴシック" w:hint="eastAsia"/>
                <w:color w:val="auto"/>
                <w:sz w:val="22"/>
                <w:szCs w:val="22"/>
              </w:rPr>
              <w:t>g</w:t>
            </w:r>
          </w:p>
        </w:tc>
      </w:tr>
      <w:tr w:rsidR="00C370FB" w:rsidRPr="00C370FB"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C370FB"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C370FB">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C370FB"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C370FB"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C370FB">
              <w:rPr>
                <w:rFonts w:asciiTheme="minorEastAsia" w:eastAsiaTheme="minorEastAsia" w:hAnsiTheme="minorEastAsia" w:cs="ＭＳ Ｐゴシック" w:hint="eastAsia"/>
                <w:color w:val="auto"/>
                <w:sz w:val="22"/>
                <w:szCs w:val="22"/>
              </w:rPr>
              <w:t>㎥</w:t>
            </w:r>
          </w:p>
        </w:tc>
      </w:tr>
      <w:tr w:rsidR="00C370FB" w:rsidRPr="00C370FB"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370FB"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370FB">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370FB"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370FB" w:rsidRDefault="004C6209" w:rsidP="004C6209">
            <w:pPr>
              <w:adjustRightInd/>
              <w:spacing w:line="360" w:lineRule="exact"/>
              <w:rPr>
                <w:rFonts w:hAnsi="ＭＳ 明朝" w:cs="Times New Roman"/>
                <w:color w:val="auto"/>
                <w:spacing w:val="2"/>
                <w:szCs w:val="24"/>
              </w:rPr>
            </w:pPr>
          </w:p>
          <w:p w14:paraId="50327EE2" w14:textId="4B1288FE" w:rsidR="00AD0BE0" w:rsidRPr="00C370FB"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370FB">
              <w:rPr>
                <w:rFonts w:hAnsi="ＭＳ 明朝" w:cs="Times New Roman" w:hint="eastAsia"/>
                <w:color w:val="auto"/>
                <w:spacing w:val="2"/>
                <w:szCs w:val="24"/>
              </w:rPr>
              <w:t>積立予定額</w:t>
            </w:r>
            <w:r w:rsidRPr="00C370FB">
              <w:rPr>
                <w:rFonts w:hAnsi="ＭＳ 明朝" w:cs="Times New Roman" w:hint="eastAsia"/>
                <w:b/>
                <w:bCs/>
                <w:color w:val="auto"/>
                <w:spacing w:val="2"/>
                <w:sz w:val="20"/>
                <w:szCs w:val="24"/>
              </w:rPr>
              <w:t>（積立単価①×燃料購入予定数量②×1/2）100円単位で切捨て</w:t>
            </w:r>
          </w:p>
        </w:tc>
      </w:tr>
      <w:tr w:rsidR="00C370FB" w:rsidRPr="00C370FB"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370FB" w:rsidRDefault="004C5B62" w:rsidP="00AD0BE0">
            <w:pPr>
              <w:adjustRightInd/>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370FB" w:rsidRDefault="004C6209" w:rsidP="004C6209">
            <w:pPr>
              <w:adjustRightInd/>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370FB" w:rsidRDefault="004C6209" w:rsidP="004C6209">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r>
      <w:tr w:rsidR="00C370FB" w:rsidRPr="00C370FB"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370FB" w:rsidRDefault="004C6209" w:rsidP="0078064B">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円</w:t>
            </w:r>
          </w:p>
        </w:tc>
      </w:tr>
      <w:tr w:rsidR="00C370FB" w:rsidRPr="00C370FB"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370FB" w:rsidRDefault="004C6209" w:rsidP="0078064B">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円</w:t>
            </w:r>
          </w:p>
        </w:tc>
      </w:tr>
      <w:tr w:rsidR="00C370FB" w:rsidRPr="00C370FB"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370FB" w:rsidRDefault="004C6209" w:rsidP="0078064B">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円</w:t>
            </w:r>
          </w:p>
        </w:tc>
      </w:tr>
      <w:tr w:rsidR="00C370FB" w:rsidRPr="00C370FB"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370FB" w:rsidRDefault="004C6209" w:rsidP="0078064B">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円</w:t>
            </w:r>
          </w:p>
        </w:tc>
      </w:tr>
      <w:tr w:rsidR="00C370FB" w:rsidRPr="00C370FB"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370FB" w:rsidRDefault="004C6209" w:rsidP="004C6209">
            <w:pPr>
              <w:spacing w:beforeLines="50" w:before="163" w:afterLines="50" w:after="163" w:line="300" w:lineRule="exact"/>
              <w:jc w:val="center"/>
              <w:rPr>
                <w:rFonts w:hAnsi="ＭＳ 明朝" w:cs="Times New Roman"/>
                <w:color w:val="auto"/>
                <w:spacing w:val="2"/>
                <w:szCs w:val="24"/>
              </w:rPr>
            </w:pPr>
            <w:r w:rsidRPr="00C370FB">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370FB"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370FB"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370FB" w:rsidRDefault="004C6209" w:rsidP="0078064B">
            <w:pPr>
              <w:spacing w:beforeLines="50" w:before="163" w:afterLines="50" w:after="163" w:line="300" w:lineRule="exact"/>
              <w:jc w:val="right"/>
              <w:rPr>
                <w:rFonts w:hAnsi="ＭＳ 明朝" w:cs="Times New Roman"/>
                <w:color w:val="auto"/>
                <w:spacing w:val="2"/>
                <w:szCs w:val="24"/>
              </w:rPr>
            </w:pPr>
            <w:r w:rsidRPr="00C370FB">
              <w:rPr>
                <w:rFonts w:hAnsi="ＭＳ 明朝" w:cs="Times New Roman" w:hint="eastAsia"/>
                <w:color w:val="auto"/>
                <w:spacing w:val="2"/>
                <w:szCs w:val="24"/>
              </w:rPr>
              <w:t>円</w:t>
            </w:r>
          </w:p>
        </w:tc>
      </w:tr>
      <w:tr w:rsidR="00C370FB" w:rsidRPr="00C370FB"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370FB" w:rsidRDefault="004C6209" w:rsidP="004C6209">
            <w:pPr>
              <w:adjustRightInd/>
              <w:spacing w:line="400" w:lineRule="exact"/>
              <w:jc w:val="left"/>
              <w:rPr>
                <w:rFonts w:hAnsi="ＭＳ 明朝" w:cs="Times New Roman"/>
                <w:color w:val="auto"/>
                <w:spacing w:val="2"/>
                <w:szCs w:val="24"/>
              </w:rPr>
            </w:pPr>
            <w:r w:rsidRPr="00C370FB">
              <w:rPr>
                <w:rFonts w:ascii="ＭＳ Ｐ明朝" w:eastAsia="ＭＳ Ｐ明朝" w:hAnsi="ＭＳ Ｐ明朝" w:cs="Times New Roman" w:hint="eastAsia"/>
                <w:color w:val="auto"/>
                <w:spacing w:val="2"/>
                <w:szCs w:val="24"/>
              </w:rPr>
              <w:t>●　積立金の分割納付について：必須（該当箇所に○印を記入必須）</w:t>
            </w:r>
          </w:p>
        </w:tc>
      </w:tr>
      <w:tr w:rsidR="00C370FB" w:rsidRPr="00C370FB"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370FB"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370FB"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370FB">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370FB"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370FB"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370FB">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370FB"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370FB" w:rsidRDefault="00A028F3" w:rsidP="00A028F3">
      <w:pPr>
        <w:adjustRightInd/>
        <w:spacing w:line="280" w:lineRule="exact"/>
        <w:jc w:val="left"/>
        <w:rPr>
          <w:rFonts w:hAnsi="ＭＳ 明朝" w:cs="Times New Roman"/>
          <w:b/>
          <w:color w:val="auto"/>
          <w:spacing w:val="2"/>
          <w:szCs w:val="24"/>
        </w:rPr>
      </w:pPr>
      <w:r w:rsidRPr="00C370FB">
        <w:rPr>
          <w:rFonts w:hAnsi="ＭＳ 明朝" w:cs="Times New Roman" w:hint="eastAsia"/>
          <w:b/>
          <w:color w:val="auto"/>
          <w:spacing w:val="2"/>
          <w:szCs w:val="24"/>
        </w:rPr>
        <w:t>＜記入上の注意＞</w:t>
      </w:r>
    </w:p>
    <w:p w14:paraId="7F7D8410" w14:textId="77777777" w:rsidR="00FD2713" w:rsidRPr="00C370FB" w:rsidRDefault="00FD2713" w:rsidP="00A028F3">
      <w:pPr>
        <w:adjustRightInd/>
        <w:spacing w:line="280" w:lineRule="exact"/>
        <w:jc w:val="left"/>
        <w:rPr>
          <w:rFonts w:hAnsi="ＭＳ 明朝" w:cs="Times New Roman"/>
          <w:color w:val="auto"/>
          <w:spacing w:val="2"/>
          <w:szCs w:val="24"/>
        </w:rPr>
      </w:pPr>
    </w:p>
    <w:p w14:paraId="0D4047A9" w14:textId="77777777" w:rsidR="00472538" w:rsidRPr="00C370FB"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w:t>
      </w:r>
      <w:r w:rsidR="002A5994" w:rsidRPr="00C370FB">
        <w:rPr>
          <w:rFonts w:ascii="ＭＳ Ｐ明朝" w:eastAsia="ＭＳ Ｐ明朝" w:hAnsi="ＭＳ Ｐ明朝" w:hint="eastAsia"/>
          <w:color w:val="auto"/>
          <w:sz w:val="20"/>
          <w:szCs w:val="20"/>
        </w:rPr>
        <w:t>※</w:t>
      </w:r>
      <w:r w:rsidRPr="00C370FB">
        <w:rPr>
          <w:rFonts w:ascii="ＭＳ Ｐ明朝" w:eastAsia="ＭＳ Ｐ明朝" w:hAnsi="ＭＳ Ｐ明朝" w:hint="eastAsia"/>
          <w:color w:val="auto"/>
          <w:sz w:val="20"/>
          <w:szCs w:val="20"/>
        </w:rPr>
        <w:t xml:space="preserve">１)　</w:t>
      </w:r>
      <w:r w:rsidR="004135D8" w:rsidRPr="00C370FB">
        <w:rPr>
          <w:rFonts w:ascii="ＭＳ Ｐ明朝" w:eastAsia="ＭＳ Ｐ明朝" w:hAnsi="ＭＳ Ｐ明朝" w:hint="eastAsia"/>
          <w:color w:val="auto"/>
          <w:sz w:val="20"/>
          <w:szCs w:val="20"/>
        </w:rPr>
        <w:t>同一支援対象者に属する事業参加者の</w:t>
      </w:r>
      <w:r w:rsidR="002A5994" w:rsidRPr="00C370FB">
        <w:rPr>
          <w:rFonts w:ascii="ＭＳ Ｐ明朝" w:eastAsia="ＭＳ Ｐ明朝" w:hAnsi="ＭＳ Ｐ明朝" w:hint="eastAsia"/>
          <w:color w:val="auto"/>
          <w:sz w:val="20"/>
          <w:szCs w:val="20"/>
        </w:rPr>
        <w:t>取組目標は統一</w:t>
      </w:r>
      <w:r w:rsidR="004135D8" w:rsidRPr="00C370FB">
        <w:rPr>
          <w:rFonts w:ascii="ＭＳ Ｐ明朝" w:eastAsia="ＭＳ Ｐ明朝" w:hAnsi="ＭＳ Ｐ明朝" w:hint="eastAsia"/>
          <w:color w:val="auto"/>
          <w:sz w:val="20"/>
          <w:szCs w:val="20"/>
        </w:rPr>
        <w:t>すること。</w:t>
      </w:r>
    </w:p>
    <w:p w14:paraId="7609DCF5" w14:textId="77777777" w:rsidR="004135D8" w:rsidRPr="00C370FB"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省エネルギー推進計画（旧名称）</w:t>
      </w:r>
      <w:r w:rsidR="00D52035" w:rsidRPr="00C370FB">
        <w:rPr>
          <w:rFonts w:ascii="ＭＳ Ｐ明朝" w:eastAsia="ＭＳ Ｐ明朝" w:hAnsi="ＭＳ Ｐ明朝" w:hint="eastAsia"/>
          <w:color w:val="auto"/>
          <w:sz w:val="20"/>
          <w:szCs w:val="20"/>
        </w:rPr>
        <w:t>を</w:t>
      </w:r>
      <w:r w:rsidR="00B44485" w:rsidRPr="00C370FB">
        <w:rPr>
          <w:rFonts w:ascii="ＭＳ Ｐ明朝" w:eastAsia="ＭＳ Ｐ明朝" w:hAnsi="ＭＳ Ｐ明朝" w:hint="eastAsia"/>
          <w:color w:val="auto"/>
          <w:sz w:val="20"/>
          <w:szCs w:val="20"/>
        </w:rPr>
        <w:t>最初に策定してから</w:t>
      </w:r>
      <w:r w:rsidR="002C6CD0" w:rsidRPr="00C370FB">
        <w:rPr>
          <w:rFonts w:ascii="ＭＳ Ｐ明朝" w:eastAsia="ＭＳ Ｐ明朝" w:hAnsi="ＭＳ Ｐ明朝" w:hint="eastAsia"/>
          <w:color w:val="auto"/>
          <w:sz w:val="20"/>
          <w:szCs w:val="20"/>
        </w:rPr>
        <w:t>、</w:t>
      </w:r>
      <w:r w:rsidR="00E23420" w:rsidRPr="00C370FB">
        <w:rPr>
          <w:rFonts w:ascii="ＭＳ Ｐ明朝" w:eastAsia="ＭＳ Ｐ明朝" w:hAnsi="ＭＳ Ｐ明朝" w:hint="eastAsia"/>
          <w:color w:val="auto"/>
          <w:sz w:val="20"/>
          <w:szCs w:val="20"/>
        </w:rPr>
        <w:t>３年を経過していない支援対象者及び</w:t>
      </w:r>
      <w:r w:rsidR="00CC1BCE" w:rsidRPr="00C370FB">
        <w:rPr>
          <w:rFonts w:ascii="ＭＳ Ｐ明朝" w:eastAsia="ＭＳ Ｐ明朝" w:hAnsi="ＭＳ Ｐ明朝" w:hint="eastAsia"/>
          <w:color w:val="auto"/>
          <w:sz w:val="20"/>
          <w:szCs w:val="20"/>
        </w:rPr>
        <w:t>新規の支援対象者に</w:t>
      </w:r>
      <w:r w:rsidR="00E23420" w:rsidRPr="00C370FB">
        <w:rPr>
          <w:rFonts w:ascii="ＭＳ Ｐ明朝" w:eastAsia="ＭＳ Ｐ明朝" w:hAnsi="ＭＳ Ｐ明朝" w:hint="eastAsia"/>
          <w:color w:val="auto"/>
          <w:sz w:val="20"/>
          <w:szCs w:val="20"/>
        </w:rPr>
        <w:t>属する事業参加者は、</w:t>
      </w:r>
      <w:r w:rsidR="004135D8" w:rsidRPr="00C370FB">
        <w:rPr>
          <w:rFonts w:ascii="ＭＳ Ｐ明朝" w:eastAsia="ＭＳ Ｐ明朝" w:hAnsi="ＭＳ Ｐ明朝" w:hint="eastAsia"/>
          <w:color w:val="auto"/>
          <w:sz w:val="20"/>
          <w:szCs w:val="20"/>
        </w:rPr>
        <w:t>1.(1)</w:t>
      </w:r>
      <w:r w:rsidR="002A5994" w:rsidRPr="00C370FB">
        <w:rPr>
          <w:rFonts w:ascii="ＭＳ Ｐ明朝" w:eastAsia="ＭＳ Ｐ明朝" w:hAnsi="ＭＳ Ｐ明朝" w:hint="eastAsia"/>
          <w:color w:val="auto"/>
          <w:sz w:val="20"/>
          <w:szCs w:val="20"/>
        </w:rPr>
        <w:t>を取組目標と</w:t>
      </w:r>
      <w:r w:rsidR="00CC1BCE" w:rsidRPr="00C370FB">
        <w:rPr>
          <w:rFonts w:ascii="ＭＳ Ｐ明朝" w:eastAsia="ＭＳ Ｐ明朝" w:hAnsi="ＭＳ Ｐ明朝" w:hint="eastAsia"/>
          <w:color w:val="auto"/>
          <w:sz w:val="20"/>
          <w:szCs w:val="20"/>
        </w:rPr>
        <w:t>すること。</w:t>
      </w:r>
    </w:p>
    <w:p w14:paraId="736E968A" w14:textId="77777777" w:rsidR="00A028F3" w:rsidRPr="00C370FB"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370FB"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(※２)</w:t>
      </w:r>
      <w:r w:rsidR="003F3B4B" w:rsidRPr="00C370FB">
        <w:rPr>
          <w:rFonts w:ascii="ＭＳ Ｐ明朝" w:eastAsia="ＭＳ Ｐ明朝" w:hAnsi="ＭＳ Ｐ明朝" w:hint="eastAsia"/>
          <w:color w:val="auto"/>
          <w:sz w:val="20"/>
          <w:szCs w:val="20"/>
        </w:rPr>
        <w:t xml:space="preserve">　</w:t>
      </w:r>
      <w:r w:rsidR="00B44485" w:rsidRPr="00C370FB">
        <w:rPr>
          <w:rFonts w:ascii="ＭＳ Ｐ明朝" w:eastAsia="ＭＳ Ｐ明朝" w:hAnsi="ＭＳ Ｐ明朝" w:hint="eastAsia"/>
          <w:color w:val="auto"/>
          <w:sz w:val="20"/>
          <w:szCs w:val="20"/>
        </w:rPr>
        <w:t>過去の加温年度における</w:t>
      </w:r>
      <w:r w:rsidR="00DE5975" w:rsidRPr="00C370FB">
        <w:rPr>
          <w:rFonts w:ascii="ＭＳ Ｐ明朝" w:eastAsia="ＭＳ Ｐ明朝" w:hAnsi="ＭＳ Ｐ明朝" w:hint="eastAsia"/>
          <w:color w:val="auto"/>
          <w:sz w:val="20"/>
          <w:szCs w:val="20"/>
        </w:rPr>
        <w:t>燃料</w:t>
      </w:r>
      <w:r w:rsidR="00B44485" w:rsidRPr="00C370FB">
        <w:rPr>
          <w:rFonts w:ascii="ＭＳ Ｐ明朝" w:eastAsia="ＭＳ Ｐ明朝" w:hAnsi="ＭＳ Ｐ明朝" w:hint="eastAsia"/>
          <w:color w:val="auto"/>
          <w:sz w:val="20"/>
          <w:szCs w:val="20"/>
        </w:rPr>
        <w:t>使用量の７中５平均値（</w:t>
      </w:r>
      <w:r w:rsidR="00D52035" w:rsidRPr="00C370FB">
        <w:rPr>
          <w:rFonts w:ascii="ＭＳ Ｐ明朝" w:eastAsia="ＭＳ Ｐ明朝" w:hAnsi="ＭＳ Ｐ明朝" w:hint="eastAsia"/>
          <w:color w:val="auto"/>
          <w:sz w:val="20"/>
          <w:szCs w:val="20"/>
        </w:rPr>
        <w:t>過去７年間の</w:t>
      </w:r>
      <w:r w:rsidR="00DE5975" w:rsidRPr="00C370FB">
        <w:rPr>
          <w:rFonts w:ascii="ＭＳ Ｐ明朝" w:eastAsia="ＭＳ Ｐ明朝" w:hAnsi="ＭＳ Ｐ明朝" w:hint="eastAsia"/>
          <w:color w:val="auto"/>
          <w:sz w:val="20"/>
          <w:szCs w:val="20"/>
        </w:rPr>
        <w:t>燃料</w:t>
      </w:r>
      <w:r w:rsidR="00D52035" w:rsidRPr="00C370FB">
        <w:rPr>
          <w:rFonts w:ascii="ＭＳ Ｐ明朝" w:eastAsia="ＭＳ Ｐ明朝" w:hAnsi="ＭＳ Ｐ明朝" w:hint="eastAsia"/>
          <w:color w:val="auto"/>
          <w:sz w:val="20"/>
          <w:szCs w:val="20"/>
        </w:rPr>
        <w:t>使用量のうち最大使用量１年分と最小使用量１年分を除いた５年の平均</w:t>
      </w:r>
      <w:r w:rsidR="00DE5975" w:rsidRPr="00C370FB">
        <w:rPr>
          <w:rFonts w:ascii="ＭＳ Ｐ明朝" w:eastAsia="ＭＳ Ｐ明朝" w:hAnsi="ＭＳ Ｐ明朝" w:hint="eastAsia"/>
          <w:color w:val="auto"/>
          <w:sz w:val="20"/>
          <w:szCs w:val="20"/>
        </w:rPr>
        <w:t>燃料</w:t>
      </w:r>
      <w:r w:rsidR="00D52035" w:rsidRPr="00C370FB">
        <w:rPr>
          <w:rFonts w:ascii="ＭＳ Ｐ明朝" w:eastAsia="ＭＳ Ｐ明朝" w:hAnsi="ＭＳ Ｐ明朝" w:hint="eastAsia"/>
          <w:color w:val="auto"/>
          <w:sz w:val="20"/>
          <w:szCs w:val="20"/>
        </w:rPr>
        <w:t>使用量</w:t>
      </w:r>
      <w:r w:rsidR="00B44485" w:rsidRPr="00C370FB">
        <w:rPr>
          <w:rFonts w:ascii="ＭＳ Ｐ明朝" w:eastAsia="ＭＳ Ｐ明朝" w:hAnsi="ＭＳ Ｐ明朝" w:hint="eastAsia"/>
          <w:color w:val="auto"/>
          <w:sz w:val="20"/>
          <w:szCs w:val="20"/>
        </w:rPr>
        <w:t>）</w:t>
      </w:r>
      <w:r w:rsidR="003F3B4B" w:rsidRPr="00C370FB">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370FB">
        <w:rPr>
          <w:rFonts w:ascii="ＭＳ Ｐ明朝" w:eastAsia="ＭＳ Ｐ明朝" w:hAnsi="ＭＳ Ｐ明朝" w:hint="eastAsia"/>
          <w:color w:val="auto"/>
          <w:sz w:val="20"/>
          <w:szCs w:val="20"/>
        </w:rPr>
        <w:t>燃料</w:t>
      </w:r>
      <w:r w:rsidR="003F3B4B" w:rsidRPr="00C370FB">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370FB"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 xml:space="preserve">　　　　</w:t>
      </w:r>
      <w:r w:rsidR="000E6179" w:rsidRPr="00C370FB">
        <w:rPr>
          <w:rFonts w:ascii="ＭＳ Ｐ明朝" w:eastAsia="ＭＳ Ｐ明朝" w:hAnsi="ＭＳ Ｐ明朝" w:hint="eastAsia"/>
          <w:color w:val="auto"/>
          <w:sz w:val="20"/>
          <w:szCs w:val="20"/>
        </w:rPr>
        <w:t>なお</w:t>
      </w:r>
      <w:r w:rsidR="00874CB1" w:rsidRPr="00C370FB">
        <w:rPr>
          <w:rFonts w:ascii="ＭＳ Ｐ明朝" w:eastAsia="ＭＳ Ｐ明朝" w:hAnsi="ＭＳ Ｐ明朝" w:hint="eastAsia"/>
          <w:color w:val="auto"/>
          <w:sz w:val="20"/>
          <w:szCs w:val="20"/>
        </w:rPr>
        <w:t>、省エネルギー推進計画を最初に策定してから、３年を経過した支援</w:t>
      </w:r>
      <w:r w:rsidR="005A25C5" w:rsidRPr="00C370FB">
        <w:rPr>
          <w:rFonts w:ascii="ＭＳ Ｐ明朝" w:eastAsia="ＭＳ Ｐ明朝" w:hAnsi="ＭＳ Ｐ明朝" w:hint="eastAsia"/>
          <w:color w:val="auto"/>
          <w:sz w:val="20"/>
          <w:szCs w:val="20"/>
        </w:rPr>
        <w:t>対象者に属す</w:t>
      </w:r>
      <w:r w:rsidR="00DB7CC4" w:rsidRPr="00C370FB">
        <w:rPr>
          <w:rFonts w:ascii="ＭＳ Ｐ明朝" w:eastAsia="ＭＳ Ｐ明朝" w:hAnsi="ＭＳ Ｐ明朝" w:hint="eastAsia"/>
          <w:color w:val="auto"/>
          <w:sz w:val="20"/>
          <w:szCs w:val="20"/>
        </w:rPr>
        <w:t>る事業参加者</w:t>
      </w:r>
      <w:r w:rsidR="005A25C5" w:rsidRPr="00C370FB">
        <w:rPr>
          <w:rFonts w:ascii="ＭＳ Ｐ明朝" w:eastAsia="ＭＳ Ｐ明朝" w:hAnsi="ＭＳ Ｐ明朝" w:hint="eastAsia"/>
          <w:color w:val="auto"/>
          <w:sz w:val="20"/>
          <w:szCs w:val="20"/>
        </w:rPr>
        <w:t>は、</w:t>
      </w:r>
      <w:r w:rsidR="00DB7CC4" w:rsidRPr="00C370FB">
        <w:rPr>
          <w:rFonts w:ascii="ＭＳ Ｐ明朝" w:eastAsia="ＭＳ Ｐ明朝" w:hAnsi="ＭＳ Ｐ明朝" w:hint="eastAsia"/>
          <w:color w:val="auto"/>
          <w:sz w:val="20"/>
          <w:szCs w:val="20"/>
        </w:rPr>
        <w:t>同計画において達成した</w:t>
      </w:r>
      <w:r w:rsidR="002C6CD0" w:rsidRPr="00C370FB">
        <w:rPr>
          <w:rFonts w:ascii="ＭＳ Ｐ明朝" w:eastAsia="ＭＳ Ｐ明朝" w:hAnsi="ＭＳ Ｐ明朝" w:hint="eastAsia"/>
          <w:color w:val="auto"/>
          <w:sz w:val="20"/>
          <w:szCs w:val="20"/>
        </w:rPr>
        <w:t>削減後の</w:t>
      </w:r>
      <w:r w:rsidR="00DE5975" w:rsidRPr="00C370FB">
        <w:rPr>
          <w:rFonts w:ascii="ＭＳ Ｐ明朝" w:eastAsia="ＭＳ Ｐ明朝" w:hAnsi="ＭＳ Ｐ明朝" w:hint="eastAsia"/>
          <w:color w:val="auto"/>
          <w:sz w:val="20"/>
          <w:szCs w:val="20"/>
        </w:rPr>
        <w:t>燃料</w:t>
      </w:r>
      <w:r w:rsidR="002C6CD0" w:rsidRPr="00C370FB">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370FB">
        <w:rPr>
          <w:rFonts w:ascii="ＭＳ Ｐ明朝" w:eastAsia="ＭＳ Ｐ明朝" w:hAnsi="ＭＳ Ｐ明朝" w:hint="eastAsia"/>
          <w:color w:val="auto"/>
          <w:sz w:val="20"/>
          <w:szCs w:val="20"/>
        </w:rPr>
        <w:t>燃料</w:t>
      </w:r>
      <w:r w:rsidR="002C6CD0" w:rsidRPr="00C370FB">
        <w:rPr>
          <w:rFonts w:ascii="ＭＳ Ｐ明朝" w:eastAsia="ＭＳ Ｐ明朝" w:hAnsi="ＭＳ Ｐ明朝" w:hint="eastAsia"/>
          <w:color w:val="auto"/>
          <w:sz w:val="20"/>
          <w:szCs w:val="20"/>
        </w:rPr>
        <w:t>使用量の</w:t>
      </w:r>
      <w:r w:rsidR="00B44485" w:rsidRPr="00C370FB">
        <w:rPr>
          <w:rFonts w:ascii="ＭＳ Ｐ明朝" w:eastAsia="ＭＳ Ｐ明朝" w:hAnsi="ＭＳ Ｐ明朝" w:hint="eastAsia"/>
          <w:color w:val="auto"/>
          <w:sz w:val="20"/>
          <w:szCs w:val="20"/>
        </w:rPr>
        <w:t>削減率</w:t>
      </w:r>
      <w:r w:rsidR="00A67039" w:rsidRPr="00C370FB">
        <w:rPr>
          <w:rFonts w:ascii="ＭＳ Ｐ明朝" w:eastAsia="ＭＳ Ｐ明朝" w:hAnsi="ＭＳ Ｐ明朝" w:hint="eastAsia"/>
          <w:color w:val="auto"/>
          <w:sz w:val="20"/>
          <w:szCs w:val="20"/>
        </w:rPr>
        <w:t>が15</w:t>
      </w:r>
      <w:r w:rsidR="002C6CD0" w:rsidRPr="00C370FB">
        <w:rPr>
          <w:rFonts w:ascii="ＭＳ Ｐ明朝" w:eastAsia="ＭＳ Ｐ明朝" w:hAnsi="ＭＳ Ｐ明朝" w:hint="eastAsia"/>
          <w:color w:val="auto"/>
          <w:sz w:val="20"/>
          <w:szCs w:val="20"/>
        </w:rPr>
        <w:t>％以上の場合</w:t>
      </w:r>
      <w:r w:rsidR="00A67039" w:rsidRPr="00C370FB">
        <w:rPr>
          <w:rFonts w:ascii="ＭＳ Ｐ明朝" w:eastAsia="ＭＳ Ｐ明朝" w:hAnsi="ＭＳ Ｐ明朝" w:hint="eastAsia"/>
          <w:color w:val="auto"/>
          <w:sz w:val="20"/>
          <w:szCs w:val="20"/>
        </w:rPr>
        <w:t>、省エネルギー推進計画</w:t>
      </w:r>
      <w:r w:rsidR="00CC1BCE" w:rsidRPr="00C370FB">
        <w:rPr>
          <w:rFonts w:ascii="ＭＳ Ｐ明朝" w:eastAsia="ＭＳ Ｐ明朝" w:hAnsi="ＭＳ Ｐ明朝" w:hint="eastAsia"/>
          <w:color w:val="auto"/>
          <w:sz w:val="20"/>
          <w:szCs w:val="20"/>
        </w:rPr>
        <w:t>（旧名称）における</w:t>
      </w:r>
      <w:r w:rsidR="00B44485" w:rsidRPr="00C370FB">
        <w:rPr>
          <w:rFonts w:ascii="ＭＳ Ｐ明朝" w:eastAsia="ＭＳ Ｐ明朝" w:hAnsi="ＭＳ Ｐ明朝" w:hint="eastAsia"/>
          <w:color w:val="auto"/>
          <w:sz w:val="20"/>
          <w:szCs w:val="20"/>
        </w:rPr>
        <w:t>現在使用量</w:t>
      </w:r>
      <w:r w:rsidR="00A67039" w:rsidRPr="00C370FB">
        <w:rPr>
          <w:rFonts w:ascii="ＭＳ Ｐ明朝" w:eastAsia="ＭＳ Ｐ明朝" w:hAnsi="ＭＳ Ｐ明朝" w:hint="eastAsia"/>
          <w:color w:val="auto"/>
          <w:sz w:val="20"/>
          <w:szCs w:val="20"/>
        </w:rPr>
        <w:t>に0.85</w:t>
      </w:r>
      <w:r w:rsidR="00B44485" w:rsidRPr="00C370FB">
        <w:rPr>
          <w:rFonts w:ascii="ＭＳ Ｐ明朝" w:eastAsia="ＭＳ Ｐ明朝" w:hAnsi="ＭＳ Ｐ明朝" w:hint="eastAsia"/>
          <w:color w:val="auto"/>
          <w:sz w:val="20"/>
          <w:szCs w:val="20"/>
        </w:rPr>
        <w:t>を乗じた使用量</w:t>
      </w:r>
      <w:r w:rsidR="00F96E0D" w:rsidRPr="00C370FB">
        <w:rPr>
          <w:rFonts w:ascii="ＭＳ Ｐ明朝" w:eastAsia="ＭＳ Ｐ明朝" w:hAnsi="ＭＳ Ｐ明朝" w:hint="eastAsia"/>
          <w:color w:val="auto"/>
          <w:sz w:val="20"/>
          <w:szCs w:val="20"/>
        </w:rPr>
        <w:t>を省エネルギー等対策推進計画における</w:t>
      </w:r>
      <w:r w:rsidR="00B44485" w:rsidRPr="00C370FB">
        <w:rPr>
          <w:rFonts w:ascii="ＭＳ Ｐ明朝" w:eastAsia="ＭＳ Ｐ明朝" w:hAnsi="ＭＳ Ｐ明朝" w:hint="eastAsia"/>
          <w:color w:val="auto"/>
          <w:sz w:val="20"/>
          <w:szCs w:val="20"/>
        </w:rPr>
        <w:t>現在使用量</w:t>
      </w:r>
      <w:r w:rsidR="00DB7CC4" w:rsidRPr="00C370FB">
        <w:rPr>
          <w:rFonts w:ascii="ＭＳ Ｐ明朝" w:eastAsia="ＭＳ Ｐ明朝" w:hAnsi="ＭＳ Ｐ明朝" w:hint="eastAsia"/>
          <w:color w:val="auto"/>
          <w:sz w:val="20"/>
          <w:szCs w:val="20"/>
        </w:rPr>
        <w:t>とすることができるものとする。</w:t>
      </w:r>
    </w:p>
    <w:p w14:paraId="36B59518" w14:textId="77777777" w:rsidR="00A67039" w:rsidRPr="00C370FB"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370FB"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w:t>
      </w:r>
      <w:r w:rsidR="00A028F3" w:rsidRPr="00C370FB">
        <w:rPr>
          <w:rFonts w:ascii="ＭＳ Ｐ明朝" w:eastAsia="ＭＳ Ｐ明朝" w:hAnsi="ＭＳ Ｐ明朝" w:hint="eastAsia"/>
          <w:color w:val="auto"/>
          <w:sz w:val="20"/>
          <w:szCs w:val="20"/>
        </w:rPr>
        <w:t>３）</w:t>
      </w:r>
      <w:r w:rsidR="00425845" w:rsidRPr="00C370FB">
        <w:rPr>
          <w:rFonts w:ascii="ＭＳ Ｐ明朝" w:eastAsia="ＭＳ Ｐ明朝" w:hAnsi="ＭＳ Ｐ明朝" w:hint="eastAsia"/>
          <w:color w:val="auto"/>
          <w:sz w:val="20"/>
          <w:szCs w:val="20"/>
        </w:rPr>
        <w:t xml:space="preserve">　施設園芸省エネルギー生産管理チェックシートは</w:t>
      </w:r>
      <w:r w:rsidR="000E6179" w:rsidRPr="00C370FB">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370FB"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ただし、省エネルギー推進計画</w:t>
      </w:r>
      <w:r w:rsidR="003443E8" w:rsidRPr="00C370FB">
        <w:rPr>
          <w:rFonts w:ascii="ＭＳ Ｐ明朝" w:eastAsia="ＭＳ Ｐ明朝" w:hAnsi="ＭＳ Ｐ明朝" w:hint="eastAsia"/>
          <w:color w:val="auto"/>
          <w:sz w:val="20"/>
          <w:szCs w:val="20"/>
        </w:rPr>
        <w:t>を最初に策定してから、</w:t>
      </w:r>
      <w:r w:rsidRPr="00C370FB">
        <w:rPr>
          <w:rFonts w:ascii="ＭＳ Ｐ明朝" w:eastAsia="ＭＳ Ｐ明朝" w:hAnsi="ＭＳ Ｐ明朝" w:hint="eastAsia"/>
          <w:color w:val="auto"/>
          <w:sz w:val="20"/>
          <w:szCs w:val="20"/>
        </w:rPr>
        <w:t>３年</w:t>
      </w:r>
      <w:r w:rsidR="00E33AF8" w:rsidRPr="00C370FB">
        <w:rPr>
          <w:rFonts w:ascii="ＭＳ Ｐ明朝" w:eastAsia="ＭＳ Ｐ明朝" w:hAnsi="ＭＳ Ｐ明朝" w:hint="eastAsia"/>
          <w:color w:val="auto"/>
          <w:sz w:val="20"/>
          <w:szCs w:val="20"/>
        </w:rPr>
        <w:t>を経過した支援対象者に属する事業参加者が</w:t>
      </w:r>
      <w:r w:rsidR="003236C5" w:rsidRPr="00C370FB">
        <w:rPr>
          <w:rFonts w:ascii="ＭＳ Ｐ明朝" w:eastAsia="ＭＳ Ｐ明朝" w:hAnsi="ＭＳ Ｐ明朝" w:hint="eastAsia"/>
          <w:color w:val="auto"/>
          <w:sz w:val="20"/>
          <w:szCs w:val="20"/>
        </w:rPr>
        <w:t>、</w:t>
      </w:r>
      <w:r w:rsidR="00E33AF8" w:rsidRPr="00C370FB">
        <w:rPr>
          <w:rFonts w:ascii="ＭＳ Ｐ明朝" w:eastAsia="ＭＳ Ｐ明朝" w:hAnsi="ＭＳ Ｐ明朝" w:hint="eastAsia"/>
          <w:color w:val="auto"/>
          <w:sz w:val="20"/>
          <w:szCs w:val="20"/>
        </w:rPr>
        <w:t>引き続き、10a当たり</w:t>
      </w:r>
      <w:r w:rsidR="00DE5975" w:rsidRPr="00C370FB">
        <w:rPr>
          <w:rFonts w:ascii="ＭＳ Ｐ明朝" w:eastAsia="ＭＳ Ｐ明朝" w:hAnsi="ＭＳ Ｐ明朝" w:hint="eastAsia"/>
          <w:color w:val="auto"/>
          <w:sz w:val="20"/>
          <w:szCs w:val="20"/>
        </w:rPr>
        <w:t>燃料</w:t>
      </w:r>
      <w:r w:rsidR="00E33AF8" w:rsidRPr="00C370FB">
        <w:rPr>
          <w:rFonts w:ascii="ＭＳ Ｐ明朝" w:eastAsia="ＭＳ Ｐ明朝" w:hAnsi="ＭＳ Ｐ明朝" w:hint="eastAsia"/>
          <w:color w:val="auto"/>
          <w:sz w:val="20"/>
          <w:szCs w:val="20"/>
        </w:rPr>
        <w:t>使用量の削減を取組目標とした場合は、既に実践済みのため</w:t>
      </w:r>
      <w:r w:rsidRPr="00C370FB">
        <w:rPr>
          <w:rFonts w:ascii="ＭＳ Ｐ明朝" w:eastAsia="ＭＳ Ｐ明朝" w:hAnsi="ＭＳ Ｐ明朝" w:hint="eastAsia"/>
          <w:color w:val="auto"/>
          <w:sz w:val="20"/>
          <w:szCs w:val="20"/>
        </w:rPr>
        <w:t>、</w:t>
      </w:r>
      <w:r w:rsidR="00E95249" w:rsidRPr="00C370FB">
        <w:rPr>
          <w:rFonts w:ascii="ＭＳ Ｐ明朝" w:eastAsia="ＭＳ Ｐ明朝" w:hAnsi="ＭＳ Ｐ明朝" w:hint="eastAsia"/>
          <w:color w:val="auto"/>
          <w:sz w:val="20"/>
          <w:szCs w:val="20"/>
        </w:rPr>
        <w:t>現在使用量に</w:t>
      </w:r>
      <w:r w:rsidRPr="00C370FB">
        <w:rPr>
          <w:rFonts w:ascii="ＭＳ Ｐ明朝" w:eastAsia="ＭＳ Ｐ明朝" w:hAnsi="ＭＳ Ｐ明朝" w:hint="eastAsia"/>
          <w:color w:val="auto"/>
          <w:sz w:val="20"/>
          <w:szCs w:val="20"/>
        </w:rPr>
        <w:t>10％の削減割合を</w:t>
      </w:r>
      <w:r w:rsidR="00E33AF8" w:rsidRPr="00C370FB">
        <w:rPr>
          <w:rFonts w:ascii="ＭＳ Ｐ明朝" w:eastAsia="ＭＳ Ｐ明朝" w:hAnsi="ＭＳ Ｐ明朝" w:hint="eastAsia"/>
          <w:color w:val="auto"/>
          <w:sz w:val="20"/>
          <w:szCs w:val="20"/>
        </w:rPr>
        <w:t>見込むことは出来ないものとする。併せて、同取組目標において、</w:t>
      </w:r>
      <w:r w:rsidR="00760CE2" w:rsidRPr="00C370FB">
        <w:rPr>
          <w:rFonts w:ascii="ＭＳ Ｐ明朝" w:eastAsia="ＭＳ Ｐ明朝" w:hAnsi="ＭＳ Ｐ明朝" w:hint="eastAsia"/>
          <w:color w:val="auto"/>
          <w:sz w:val="20"/>
          <w:szCs w:val="20"/>
        </w:rPr>
        <w:t>事業</w:t>
      </w:r>
      <w:r w:rsidR="0088529C" w:rsidRPr="00C370FB">
        <w:rPr>
          <w:rFonts w:ascii="ＭＳ Ｐ明朝" w:eastAsia="ＭＳ Ｐ明朝" w:hAnsi="ＭＳ Ｐ明朝" w:hint="eastAsia"/>
          <w:color w:val="auto"/>
          <w:sz w:val="20"/>
          <w:szCs w:val="20"/>
        </w:rPr>
        <w:t>参加者の削減率（実績値）が</w:t>
      </w:r>
      <w:r w:rsidR="00760CE2" w:rsidRPr="00C370FB">
        <w:rPr>
          <w:rFonts w:ascii="ＭＳ Ｐ明朝" w:eastAsia="ＭＳ Ｐ明朝" w:hAnsi="ＭＳ Ｐ明朝" w:hint="eastAsia"/>
          <w:color w:val="auto"/>
          <w:sz w:val="20"/>
          <w:szCs w:val="20"/>
        </w:rPr>
        <w:t>10％未満の場合は、</w:t>
      </w:r>
      <w:r w:rsidR="00F96E0D" w:rsidRPr="00C370FB">
        <w:rPr>
          <w:rFonts w:ascii="ＭＳ Ｐ明朝" w:eastAsia="ＭＳ Ｐ明朝" w:hAnsi="ＭＳ Ｐ明朝" w:hint="eastAsia"/>
          <w:color w:val="auto"/>
          <w:sz w:val="20"/>
          <w:szCs w:val="20"/>
        </w:rPr>
        <w:t>施設園芸省エネルギー</w:t>
      </w:r>
      <w:r w:rsidR="00760CE2" w:rsidRPr="00C370FB">
        <w:rPr>
          <w:rFonts w:ascii="ＭＳ Ｐ明朝" w:eastAsia="ＭＳ Ｐ明朝" w:hAnsi="ＭＳ Ｐ明朝" w:hint="eastAsia"/>
          <w:color w:val="auto"/>
          <w:sz w:val="20"/>
          <w:szCs w:val="20"/>
        </w:rPr>
        <w:t>生産管理チェックシート</w:t>
      </w:r>
      <w:r w:rsidR="0088529C" w:rsidRPr="00C370FB">
        <w:rPr>
          <w:rFonts w:ascii="ＭＳ Ｐ明朝" w:eastAsia="ＭＳ Ｐ明朝" w:hAnsi="ＭＳ Ｐ明朝" w:hint="eastAsia"/>
          <w:color w:val="auto"/>
          <w:sz w:val="20"/>
          <w:szCs w:val="20"/>
        </w:rPr>
        <w:t>の実践を徹底</w:t>
      </w:r>
      <w:r w:rsidR="00E33AF8" w:rsidRPr="00C370FB">
        <w:rPr>
          <w:rFonts w:ascii="ＭＳ Ｐ明朝" w:eastAsia="ＭＳ Ｐ明朝" w:hAnsi="ＭＳ Ｐ明朝" w:hint="eastAsia"/>
          <w:color w:val="auto"/>
          <w:sz w:val="20"/>
          <w:szCs w:val="20"/>
        </w:rPr>
        <w:t>し、省エネルギー等対策推進計画における目標値に未達分を反映させ</w:t>
      </w:r>
      <w:r w:rsidR="0088529C" w:rsidRPr="00C370FB">
        <w:rPr>
          <w:rFonts w:ascii="ＭＳ Ｐ明朝" w:eastAsia="ＭＳ Ｐ明朝" w:hAnsi="ＭＳ Ｐ明朝" w:hint="eastAsia"/>
          <w:color w:val="auto"/>
          <w:sz w:val="20"/>
          <w:szCs w:val="20"/>
        </w:rPr>
        <w:t>ること</w:t>
      </w:r>
      <w:r w:rsidR="00E33AF8" w:rsidRPr="00C370FB">
        <w:rPr>
          <w:rFonts w:ascii="ＭＳ Ｐ明朝" w:eastAsia="ＭＳ Ｐ明朝" w:hAnsi="ＭＳ Ｐ明朝" w:hint="eastAsia"/>
          <w:color w:val="auto"/>
          <w:sz w:val="20"/>
          <w:szCs w:val="20"/>
        </w:rPr>
        <w:t>とする</w:t>
      </w:r>
      <w:r w:rsidR="0088529C" w:rsidRPr="00C370FB">
        <w:rPr>
          <w:rFonts w:ascii="ＭＳ Ｐ明朝" w:eastAsia="ＭＳ Ｐ明朝" w:hAnsi="ＭＳ Ｐ明朝" w:hint="eastAsia"/>
          <w:color w:val="auto"/>
          <w:sz w:val="20"/>
          <w:szCs w:val="20"/>
        </w:rPr>
        <w:t>。</w:t>
      </w:r>
    </w:p>
    <w:p w14:paraId="36CBDBC7" w14:textId="77777777" w:rsidR="00E33AF8" w:rsidRPr="00C370FB"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なお、いずれの</w:t>
      </w:r>
      <w:r w:rsidR="00447246" w:rsidRPr="00C370FB">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370FB"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370FB"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w:t>
      </w:r>
      <w:r w:rsidR="00A028F3" w:rsidRPr="00C370FB">
        <w:rPr>
          <w:rFonts w:ascii="ＭＳ Ｐ明朝" w:eastAsia="ＭＳ Ｐ明朝" w:hAnsi="ＭＳ Ｐ明朝" w:hint="eastAsia"/>
          <w:color w:val="auto"/>
          <w:sz w:val="20"/>
          <w:szCs w:val="20"/>
        </w:rPr>
        <w:t>４）</w:t>
      </w:r>
      <w:r w:rsidRPr="00C370FB">
        <w:rPr>
          <w:rFonts w:ascii="ＭＳ Ｐ明朝" w:eastAsia="ＭＳ Ｐ明朝" w:hAnsi="ＭＳ Ｐ明朝" w:hint="eastAsia"/>
          <w:color w:val="auto"/>
          <w:sz w:val="20"/>
          <w:szCs w:val="20"/>
        </w:rPr>
        <w:t xml:space="preserve">　３．目標達成の取組手段</w:t>
      </w:r>
      <w:r w:rsidR="00F829DB" w:rsidRPr="00C370FB">
        <w:rPr>
          <w:rFonts w:ascii="ＭＳ Ｐ明朝" w:eastAsia="ＭＳ Ｐ明朝" w:hAnsi="ＭＳ Ｐ明朝" w:hint="eastAsia"/>
          <w:color w:val="auto"/>
          <w:sz w:val="20"/>
          <w:szCs w:val="20"/>
        </w:rPr>
        <w:t>｣</w:t>
      </w:r>
      <w:r w:rsidRPr="00C370FB">
        <w:rPr>
          <w:rFonts w:ascii="ＭＳ Ｐ明朝" w:eastAsia="ＭＳ Ｐ明朝" w:hAnsi="ＭＳ Ｐ明朝" w:hint="eastAsia"/>
          <w:color w:val="auto"/>
          <w:sz w:val="20"/>
          <w:szCs w:val="20"/>
        </w:rPr>
        <w:t>における省エネ設備導入計画、省エネ設備・</w:t>
      </w:r>
      <w:r w:rsidR="00F829DB" w:rsidRPr="00C370FB">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370FB"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370F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370FB"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Pr="00C370F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370FB">
        <w:rPr>
          <w:rFonts w:ascii="ＭＳ Ｐ明朝" w:eastAsia="ＭＳ Ｐ明朝" w:hAnsi="ＭＳ Ｐ明朝" w:hint="eastAsia"/>
          <w:color w:val="auto"/>
          <w:sz w:val="20"/>
          <w:szCs w:val="20"/>
        </w:rPr>
        <w:t xml:space="preserve">（※６）　</w:t>
      </w:r>
      <w:r w:rsidR="00427382" w:rsidRPr="00C370FB">
        <w:rPr>
          <w:rFonts w:ascii="ＭＳ Ｐ明朝" w:eastAsia="ＭＳ Ｐ明朝" w:hAnsi="ＭＳ Ｐ明朝" w:hint="eastAsia"/>
          <w:color w:val="auto"/>
          <w:sz w:val="20"/>
          <w:szCs w:val="20"/>
        </w:rPr>
        <w:t>積立金の分割納付</w:t>
      </w:r>
      <w:r w:rsidR="004C3369" w:rsidRPr="00C370FB">
        <w:rPr>
          <w:rFonts w:ascii="ＭＳ Ｐ明朝" w:eastAsia="ＭＳ Ｐ明朝" w:hAnsi="ＭＳ Ｐ明朝" w:hint="eastAsia"/>
          <w:color w:val="auto"/>
          <w:sz w:val="20"/>
          <w:szCs w:val="20"/>
        </w:rPr>
        <w:t>の有無</w:t>
      </w:r>
      <w:r w:rsidR="00427382" w:rsidRPr="00C370FB">
        <w:rPr>
          <w:rFonts w:ascii="ＭＳ Ｐ明朝" w:eastAsia="ＭＳ Ｐ明朝" w:hAnsi="ＭＳ Ｐ明朝" w:hint="eastAsia"/>
          <w:color w:val="auto"/>
          <w:sz w:val="20"/>
          <w:szCs w:val="20"/>
        </w:rPr>
        <w:t>は事業参加者が選択</w:t>
      </w:r>
      <w:r w:rsidR="0038578C" w:rsidRPr="00C370FB">
        <w:rPr>
          <w:rFonts w:ascii="ＭＳ Ｐ明朝" w:eastAsia="ＭＳ Ｐ明朝" w:hAnsi="ＭＳ Ｐ明朝" w:hint="eastAsia"/>
          <w:color w:val="auto"/>
          <w:sz w:val="20"/>
          <w:szCs w:val="20"/>
        </w:rPr>
        <w:t>する</w:t>
      </w:r>
      <w:r w:rsidR="00427382" w:rsidRPr="00C370FB">
        <w:rPr>
          <w:rFonts w:ascii="ＭＳ Ｐ明朝" w:eastAsia="ＭＳ Ｐ明朝" w:hAnsi="ＭＳ Ｐ明朝" w:hint="eastAsia"/>
          <w:color w:val="auto"/>
          <w:sz w:val="20"/>
          <w:szCs w:val="20"/>
        </w:rPr>
        <w:t>。納付は２回に分割し、</w:t>
      </w:r>
      <w:r w:rsidR="00907B88" w:rsidRPr="00C370FB">
        <w:rPr>
          <w:rFonts w:ascii="ＭＳ Ｐ明朝" w:eastAsia="ＭＳ Ｐ明朝" w:hAnsi="ＭＳ Ｐ明朝" w:hint="eastAsia"/>
          <w:color w:val="auto"/>
          <w:sz w:val="20"/>
          <w:szCs w:val="20"/>
        </w:rPr>
        <w:t>第１回目の納付</w:t>
      </w:r>
      <w:r w:rsidR="00427382" w:rsidRPr="00C370FB">
        <w:rPr>
          <w:rFonts w:ascii="ＭＳ Ｐ明朝" w:eastAsia="ＭＳ Ｐ明朝" w:hAnsi="ＭＳ Ｐ明朝" w:hint="eastAsia"/>
          <w:color w:val="auto"/>
          <w:sz w:val="20"/>
          <w:szCs w:val="20"/>
        </w:rPr>
        <w:t>割合は</w:t>
      </w:r>
      <w:r w:rsidR="00907B88" w:rsidRPr="00C370FB">
        <w:rPr>
          <w:rFonts w:ascii="ＭＳ Ｐ明朝" w:eastAsia="ＭＳ Ｐ明朝" w:hAnsi="ＭＳ Ｐ明朝" w:hint="eastAsia"/>
          <w:color w:val="auto"/>
          <w:sz w:val="20"/>
          <w:szCs w:val="20"/>
        </w:rPr>
        <w:t>全体額</w:t>
      </w:r>
      <w:r w:rsidR="009C0A45" w:rsidRPr="00C370FB">
        <w:rPr>
          <w:rFonts w:ascii="ＭＳ Ｐ明朝" w:eastAsia="ＭＳ Ｐ明朝" w:hAnsi="ＭＳ Ｐ明朝" w:hint="eastAsia"/>
          <w:color w:val="auto"/>
          <w:sz w:val="20"/>
          <w:szCs w:val="20"/>
        </w:rPr>
        <w:t>の</w:t>
      </w:r>
      <w:r w:rsidR="00427382" w:rsidRPr="00C370FB">
        <w:rPr>
          <w:rFonts w:ascii="ＭＳ Ｐ明朝" w:eastAsia="ＭＳ Ｐ明朝" w:hAnsi="ＭＳ Ｐ明朝" w:hint="eastAsia"/>
          <w:color w:val="auto"/>
          <w:sz w:val="20"/>
          <w:szCs w:val="20"/>
        </w:rPr>
        <w:t>２分の１</w:t>
      </w:r>
      <w:r w:rsidR="00BF42BA" w:rsidRPr="00C370FB">
        <w:rPr>
          <w:rFonts w:ascii="ＭＳ Ｐ明朝" w:eastAsia="ＭＳ Ｐ明朝" w:hAnsi="ＭＳ Ｐ明朝" w:hint="eastAsia"/>
          <w:color w:val="auto"/>
          <w:sz w:val="20"/>
          <w:szCs w:val="20"/>
        </w:rPr>
        <w:t>以上</w:t>
      </w:r>
      <w:r w:rsidR="00907B88" w:rsidRPr="00C370FB">
        <w:rPr>
          <w:rFonts w:ascii="ＭＳ Ｐ明朝" w:eastAsia="ＭＳ Ｐ明朝" w:hAnsi="ＭＳ Ｐ明朝" w:hint="eastAsia"/>
          <w:color w:val="auto"/>
          <w:sz w:val="20"/>
          <w:szCs w:val="20"/>
        </w:rPr>
        <w:t>（前年度繰越額を含む）</w:t>
      </w:r>
      <w:r w:rsidR="00427382" w:rsidRPr="00C370FB">
        <w:rPr>
          <w:rFonts w:ascii="ＭＳ Ｐ明朝" w:eastAsia="ＭＳ Ｐ明朝" w:hAnsi="ＭＳ Ｐ明朝" w:hint="eastAsia"/>
          <w:color w:val="auto"/>
          <w:sz w:val="20"/>
          <w:szCs w:val="20"/>
        </w:rPr>
        <w:t>と</w:t>
      </w:r>
      <w:r w:rsidR="0038578C" w:rsidRPr="00C370FB">
        <w:rPr>
          <w:rFonts w:ascii="ＭＳ Ｐ明朝" w:eastAsia="ＭＳ Ｐ明朝" w:hAnsi="ＭＳ Ｐ明朝" w:hint="eastAsia"/>
          <w:color w:val="auto"/>
          <w:sz w:val="20"/>
          <w:szCs w:val="20"/>
        </w:rPr>
        <w:t>し、</w:t>
      </w:r>
      <w:r w:rsidR="00A939C8" w:rsidRPr="00C370FB">
        <w:rPr>
          <w:rFonts w:ascii="ＭＳ Ｐ明朝" w:eastAsia="ＭＳ Ｐ明朝" w:hAnsi="ＭＳ Ｐ明朝" w:hint="eastAsia"/>
          <w:color w:val="auto"/>
          <w:sz w:val="20"/>
          <w:szCs w:val="20"/>
        </w:rPr>
        <w:t>納付額及び納付期限については、</w:t>
      </w:r>
      <w:r w:rsidR="0038578C" w:rsidRPr="00C370FB">
        <w:rPr>
          <w:rFonts w:ascii="ＭＳ Ｐ明朝" w:eastAsia="ＭＳ Ｐ明朝" w:hAnsi="ＭＳ Ｐ明朝" w:hint="eastAsia"/>
          <w:color w:val="auto"/>
          <w:sz w:val="20"/>
          <w:szCs w:val="20"/>
        </w:rPr>
        <w:t>積立契約が成立した際にあらためて</w:t>
      </w:r>
      <w:r w:rsidR="004C3369" w:rsidRPr="00C370FB">
        <w:rPr>
          <w:rFonts w:ascii="ＭＳ Ｐ明朝" w:eastAsia="ＭＳ Ｐ明朝" w:hAnsi="ＭＳ Ｐ明朝" w:hint="eastAsia"/>
          <w:color w:val="auto"/>
          <w:sz w:val="20"/>
          <w:szCs w:val="20"/>
        </w:rPr>
        <w:t>支援対象者から</w:t>
      </w:r>
      <w:r w:rsidR="0038578C" w:rsidRPr="00C370FB">
        <w:rPr>
          <w:rFonts w:ascii="ＭＳ Ｐ明朝" w:eastAsia="ＭＳ Ｐ明朝" w:hAnsi="ＭＳ Ｐ明朝" w:hint="eastAsia"/>
          <w:color w:val="auto"/>
          <w:sz w:val="20"/>
          <w:szCs w:val="20"/>
        </w:rPr>
        <w:t>通知する</w:t>
      </w:r>
      <w:r w:rsidR="00427382" w:rsidRPr="00C370FB">
        <w:rPr>
          <w:rFonts w:ascii="ＭＳ Ｐ明朝" w:eastAsia="ＭＳ Ｐ明朝" w:hAnsi="ＭＳ Ｐ明朝" w:hint="eastAsia"/>
          <w:color w:val="auto"/>
          <w:sz w:val="20"/>
          <w:szCs w:val="20"/>
        </w:rPr>
        <w:t xml:space="preserve">。　　　</w:t>
      </w:r>
      <w:r w:rsidR="004C3369" w:rsidRPr="00C370FB">
        <w:rPr>
          <w:rFonts w:ascii="ＭＳ Ｐ明朝" w:eastAsia="ＭＳ Ｐ明朝" w:hAnsi="ＭＳ Ｐ明朝" w:hint="eastAsia"/>
          <w:color w:val="auto"/>
          <w:sz w:val="20"/>
          <w:szCs w:val="20"/>
        </w:rPr>
        <w:t xml:space="preserve">　　　　</w:t>
      </w:r>
    </w:p>
    <w:sectPr w:rsidR="004C3369" w:rsidRPr="00C370FB"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EE080" w14:textId="77777777" w:rsidR="00A85814" w:rsidRDefault="00A85814">
      <w:r>
        <w:separator/>
      </w:r>
    </w:p>
  </w:endnote>
  <w:endnote w:type="continuationSeparator" w:id="0">
    <w:p w14:paraId="503B7AED" w14:textId="77777777" w:rsidR="00A85814" w:rsidRDefault="00A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3056"/>
      <w:docPartObj>
        <w:docPartGallery w:val="Page Numbers (Bottom of Page)"/>
        <w:docPartUnique/>
      </w:docPartObj>
    </w:sdtPr>
    <w:sdtEndPr/>
    <w:sdtContent>
      <w:p w14:paraId="0C34672F" w14:textId="57EB061B" w:rsidR="00500A27" w:rsidRDefault="00500A27">
        <w:pPr>
          <w:pStyle w:val="a5"/>
          <w:jc w:val="center"/>
        </w:pPr>
        <w:r>
          <w:fldChar w:fldCharType="begin"/>
        </w:r>
        <w:r>
          <w:instrText>PAGE   \* MERGEFORMAT</w:instrText>
        </w:r>
        <w:r>
          <w:fldChar w:fldCharType="separate"/>
        </w:r>
        <w:r w:rsidR="00A62E91" w:rsidRPr="00A62E91">
          <w:rPr>
            <w:noProof/>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9FBE4" w14:textId="77777777" w:rsidR="00A85814" w:rsidRDefault="00A85814">
      <w:r>
        <w:rPr>
          <w:rFonts w:cs="Times New Roman"/>
          <w:color w:val="auto"/>
          <w:sz w:val="2"/>
          <w:szCs w:val="2"/>
        </w:rPr>
        <w:continuationSeparator/>
      </w:r>
    </w:p>
  </w:footnote>
  <w:footnote w:type="continuationSeparator" w:id="0">
    <w:p w14:paraId="70E087D9" w14:textId="77777777" w:rsidR="00A85814" w:rsidRDefault="00A85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2E91"/>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370FB"/>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2.xml><?xml version="1.0" encoding="utf-8"?>
<ds:datastoreItem xmlns:ds="http://schemas.openxmlformats.org/officeDocument/2006/customXml" ds:itemID="{7C0EFD4C-0E45-4E3C-B6D4-C260DD8AD2FC}">
  <ds:schemaRefs>
    <ds:schemaRef ds:uri="http://www.w3.org/XML/1998/namespace"/>
    <ds:schemaRef ds:uri="16e98a77-e3d2-477a-91e6-c364b49c064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5ec59af-1a16-40a0-b163-384e34c79a5c"/>
    <ds:schemaRef ds:uri="http://schemas.microsoft.com/office/2006/metadata/properties"/>
  </ds:schemaRefs>
</ds:datastoreItem>
</file>

<file path=customXml/itemProps3.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D1180-E598-47B1-8958-FE6E19A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4626</Words>
  <Characters>965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岩谷　陽香</cp:lastModifiedBy>
  <cp:revision>2</cp:revision>
  <cp:lastPrinted>2023-12-28T01:27:00Z</cp:lastPrinted>
  <dcterms:created xsi:type="dcterms:W3CDTF">2025-04-30T02:04:00Z</dcterms:created>
  <dcterms:modified xsi:type="dcterms:W3CDTF">2025-04-30T02:04:00Z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