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A7" w:rsidRPr="0052050E" w:rsidRDefault="007F7568" w:rsidP="00B018A7">
      <w:pPr>
        <w:suppressAutoHyphens/>
        <w:wordWrap w:val="0"/>
        <w:overflowPunct w:val="0"/>
        <w:jc w:val="center"/>
        <w:textAlignment w:val="baseline"/>
        <w:rPr>
          <w:rFonts w:ascii="ＭＳ 明朝" w:hAnsi="Times New Roman"/>
          <w:spacing w:val="4"/>
          <w:kern w:val="0"/>
          <w:sz w:val="26"/>
          <w:szCs w:val="26"/>
        </w:rPr>
      </w:pPr>
      <w:r w:rsidRPr="0052050E">
        <w:rPr>
          <w:rFonts w:ascii="ＭＳ 明朝" w:eastAsia="ＭＳ ゴシック" w:hAnsi="Times New Roman" w:cs="ＭＳ ゴシック" w:hint="eastAsia"/>
          <w:spacing w:val="2"/>
          <w:kern w:val="0"/>
          <w:sz w:val="26"/>
          <w:szCs w:val="26"/>
        </w:rPr>
        <w:t>多様な人材</w:t>
      </w:r>
      <w:r w:rsidR="00B912D5" w:rsidRPr="0052050E">
        <w:rPr>
          <w:rFonts w:ascii="ＭＳ 明朝" w:eastAsia="ＭＳ ゴシック" w:hAnsi="Times New Roman" w:cs="ＭＳ ゴシック" w:hint="eastAsia"/>
          <w:spacing w:val="2"/>
          <w:kern w:val="0"/>
          <w:sz w:val="26"/>
          <w:szCs w:val="26"/>
        </w:rPr>
        <w:t>の</w:t>
      </w:r>
      <w:r w:rsidRPr="0052050E">
        <w:rPr>
          <w:rFonts w:ascii="ＭＳ 明朝" w:eastAsia="ＭＳ ゴシック" w:hAnsi="Times New Roman" w:cs="ＭＳ ゴシック" w:hint="eastAsia"/>
          <w:spacing w:val="2"/>
          <w:kern w:val="0"/>
          <w:sz w:val="26"/>
          <w:szCs w:val="26"/>
        </w:rPr>
        <w:t>活躍</w:t>
      </w:r>
      <w:r w:rsidR="00B912D5" w:rsidRPr="0052050E">
        <w:rPr>
          <w:rFonts w:ascii="ＭＳ 明朝" w:eastAsia="ＭＳ ゴシック" w:hAnsi="Times New Roman" w:cs="ＭＳ ゴシック" w:hint="eastAsia"/>
          <w:spacing w:val="2"/>
          <w:kern w:val="0"/>
          <w:sz w:val="26"/>
          <w:szCs w:val="26"/>
        </w:rPr>
        <w:t>を目的とした支援</w:t>
      </w:r>
      <w:r w:rsidRPr="0052050E">
        <w:rPr>
          <w:rFonts w:ascii="ＭＳ 明朝" w:eastAsia="ＭＳ ゴシック" w:hAnsi="Times New Roman" w:cs="ＭＳ ゴシック" w:hint="eastAsia"/>
          <w:spacing w:val="2"/>
          <w:kern w:val="0"/>
          <w:sz w:val="26"/>
          <w:szCs w:val="26"/>
        </w:rPr>
        <w:t>パッケージ</w:t>
      </w:r>
      <w:r w:rsidR="00B018A7" w:rsidRPr="0052050E">
        <w:rPr>
          <w:rFonts w:ascii="ＭＳ 明朝" w:eastAsia="ＭＳ ゴシック" w:hAnsi="Times New Roman" w:cs="ＭＳ ゴシック" w:hint="eastAsia"/>
          <w:spacing w:val="2"/>
          <w:kern w:val="0"/>
          <w:sz w:val="26"/>
          <w:szCs w:val="26"/>
        </w:rPr>
        <w:t>補助金交付要綱</w:t>
      </w:r>
    </w:p>
    <w:p w:rsidR="0057137F" w:rsidRPr="0052050E" w:rsidRDefault="0057137F" w:rsidP="00B018A7">
      <w:pPr>
        <w:suppressAutoHyphens/>
        <w:wordWrap w:val="0"/>
        <w:overflowPunct w:val="0"/>
        <w:jc w:val="left"/>
        <w:textAlignment w:val="baseline"/>
        <w:rPr>
          <w:rFonts w:ascii="ＭＳ 明朝" w:hAnsi="ＭＳ 明朝" w:cs="ＭＳ 明朝"/>
          <w:kern w:val="0"/>
          <w:sz w:val="22"/>
        </w:rPr>
      </w:pPr>
    </w:p>
    <w:p w:rsidR="00B018A7" w:rsidRPr="0052050E" w:rsidRDefault="00B018A7" w:rsidP="00B018A7">
      <w:pPr>
        <w:suppressAutoHyphens/>
        <w:wordWrap w:val="0"/>
        <w:overflowPunct w:val="0"/>
        <w:jc w:val="left"/>
        <w:textAlignment w:val="baseline"/>
        <w:rPr>
          <w:rFonts w:ascii="ＭＳ 明朝" w:hAnsi="Times New Roman"/>
          <w:spacing w:val="4"/>
          <w:kern w:val="0"/>
          <w:sz w:val="22"/>
        </w:rPr>
      </w:pPr>
      <w:r w:rsidRPr="0052050E">
        <w:rPr>
          <w:rFonts w:ascii="ＭＳ 明朝" w:hAnsi="ＭＳ 明朝" w:cs="ＭＳ 明朝" w:hint="eastAsia"/>
          <w:kern w:val="0"/>
          <w:sz w:val="22"/>
        </w:rPr>
        <w:t xml:space="preserve">　（趣旨</w:t>
      </w:r>
      <w:r w:rsidR="000A79E4">
        <w:rPr>
          <w:rFonts w:ascii="ＭＳ 明朝" w:hAnsi="ＭＳ 明朝" w:cs="ＭＳ 明朝" w:hint="eastAsia"/>
          <w:kern w:val="0"/>
          <w:sz w:val="22"/>
        </w:rPr>
        <w:t>及び目的</w:t>
      </w:r>
      <w:r w:rsidRPr="0052050E">
        <w:rPr>
          <w:rFonts w:ascii="ＭＳ 明朝" w:hAnsi="ＭＳ 明朝" w:cs="ＭＳ 明朝" w:hint="eastAsia"/>
          <w:kern w:val="0"/>
          <w:sz w:val="22"/>
        </w:rPr>
        <w:t>）</w:t>
      </w:r>
    </w:p>
    <w:p w:rsidR="00B018A7" w:rsidRDefault="00B018A7" w:rsidP="00352768">
      <w:pPr>
        <w:overflowPunct w:val="0"/>
        <w:ind w:left="220" w:hangingChars="100" w:hanging="220"/>
        <w:textAlignment w:val="baseline"/>
        <w:rPr>
          <w:rFonts w:ascii="ＭＳ 明朝" w:hAnsi="ＭＳ 明朝" w:cs="ＭＳ 明朝"/>
          <w:kern w:val="0"/>
          <w:sz w:val="22"/>
        </w:rPr>
      </w:pPr>
      <w:r w:rsidRPr="0052050E">
        <w:rPr>
          <w:rFonts w:ascii="ＭＳ 明朝" w:hAnsi="ＭＳ 明朝" w:cs="ＭＳ 明朝" w:hint="eastAsia"/>
          <w:kern w:val="0"/>
          <w:sz w:val="22"/>
        </w:rPr>
        <w:t>第１</w:t>
      </w:r>
      <w:r w:rsidR="00352768" w:rsidRPr="0052050E">
        <w:rPr>
          <w:rFonts w:ascii="ＭＳ 明朝" w:hAnsi="ＭＳ 明朝" w:cs="ＭＳ 明朝" w:hint="eastAsia"/>
          <w:kern w:val="0"/>
          <w:sz w:val="22"/>
        </w:rPr>
        <w:t>条</w:t>
      </w:r>
      <w:r w:rsidRPr="0052050E">
        <w:rPr>
          <w:rFonts w:ascii="ＭＳ 明朝" w:hAnsi="ＭＳ 明朝" w:cs="ＭＳ 明朝" w:hint="eastAsia"/>
          <w:kern w:val="0"/>
          <w:sz w:val="22"/>
        </w:rPr>
        <w:t xml:space="preserve">　</w:t>
      </w:r>
      <w:r w:rsidR="0067475E" w:rsidRPr="0052050E">
        <w:rPr>
          <w:rFonts w:ascii="ＭＳ 明朝" w:hAnsi="ＭＳ 明朝" w:cs="ＭＳ 明朝" w:hint="eastAsia"/>
          <w:kern w:val="0"/>
          <w:sz w:val="22"/>
        </w:rPr>
        <w:t>県内の中小企業等が</w:t>
      </w:r>
      <w:r w:rsidR="000B403C" w:rsidRPr="0052050E">
        <w:rPr>
          <w:rFonts w:ascii="ＭＳ 明朝" w:hAnsi="ＭＳ 明朝" w:cs="ＭＳ 明朝" w:hint="eastAsia"/>
          <w:kern w:val="0"/>
          <w:sz w:val="22"/>
        </w:rPr>
        <w:t>「働き方改革」を推進する</w:t>
      </w:r>
      <w:r w:rsidR="00A40F5C" w:rsidRPr="0052050E">
        <w:rPr>
          <w:rFonts w:ascii="ＭＳ 明朝" w:hAnsi="ＭＳ 明朝" w:cs="ＭＳ 明朝" w:hint="eastAsia"/>
          <w:kern w:val="0"/>
          <w:sz w:val="22"/>
        </w:rPr>
        <w:t>ため</w:t>
      </w:r>
      <w:r w:rsidR="000415E2" w:rsidRPr="0052050E">
        <w:rPr>
          <w:rFonts w:ascii="ＭＳ 明朝" w:hAnsi="ＭＳ 明朝" w:cs="ＭＳ 明朝" w:hint="eastAsia"/>
          <w:kern w:val="0"/>
          <w:sz w:val="22"/>
        </w:rPr>
        <w:t>実施する</w:t>
      </w:r>
      <w:r w:rsidR="000B403C" w:rsidRPr="0052050E">
        <w:rPr>
          <w:rFonts w:ascii="ＭＳ 明朝" w:hAnsi="ＭＳ 明朝" w:cs="ＭＳ 明朝" w:hint="eastAsia"/>
          <w:kern w:val="0"/>
          <w:sz w:val="22"/>
        </w:rPr>
        <w:t>取り組み</w:t>
      </w:r>
      <w:r w:rsidR="005349F7" w:rsidRPr="0052050E">
        <w:rPr>
          <w:rFonts w:ascii="ＭＳ 明朝" w:hAnsi="ＭＳ 明朝" w:cs="ＭＳ 明朝" w:hint="eastAsia"/>
          <w:kern w:val="0"/>
          <w:sz w:val="22"/>
        </w:rPr>
        <w:t>に要する</w:t>
      </w:r>
      <w:r w:rsidR="003C51D6" w:rsidRPr="0052050E">
        <w:rPr>
          <w:rFonts w:ascii="ＭＳ 明朝" w:hAnsi="ＭＳ 明朝" w:cs="ＭＳ 明朝" w:hint="eastAsia"/>
          <w:kern w:val="0"/>
          <w:sz w:val="22"/>
        </w:rPr>
        <w:t>経費</w:t>
      </w:r>
      <w:r w:rsidR="00836A80" w:rsidRPr="0052050E">
        <w:rPr>
          <w:rFonts w:ascii="ＭＳ 明朝" w:hAnsi="ＭＳ 明朝" w:cs="ＭＳ 明朝" w:hint="eastAsia"/>
          <w:kern w:val="0"/>
          <w:sz w:val="22"/>
        </w:rPr>
        <w:t>の一部を</w:t>
      </w:r>
      <w:r w:rsidR="001609B3" w:rsidRPr="0052050E">
        <w:rPr>
          <w:rFonts w:ascii="ＭＳ 明朝" w:hAnsi="ＭＳ 明朝" w:cs="ＭＳ 明朝" w:hint="eastAsia"/>
          <w:kern w:val="0"/>
          <w:sz w:val="22"/>
        </w:rPr>
        <w:t>予算の範囲内において交付</w:t>
      </w:r>
      <w:r w:rsidRPr="0052050E">
        <w:rPr>
          <w:rFonts w:ascii="ＭＳ 明朝" w:hAnsi="ＭＳ 明朝" w:cs="ＭＳ 明朝" w:hint="eastAsia"/>
          <w:kern w:val="0"/>
          <w:sz w:val="22"/>
        </w:rPr>
        <w:t>し</w:t>
      </w:r>
      <w:r w:rsidR="00836A80" w:rsidRPr="0052050E">
        <w:rPr>
          <w:rFonts w:ascii="ＭＳ 明朝" w:hAnsi="ＭＳ 明朝" w:cs="ＭＳ 明朝" w:hint="eastAsia"/>
          <w:kern w:val="0"/>
          <w:sz w:val="22"/>
        </w:rPr>
        <w:t>、</w:t>
      </w:r>
      <w:r w:rsidRPr="0052050E">
        <w:rPr>
          <w:rFonts w:ascii="ＭＳ 明朝" w:hAnsi="ＭＳ 明朝" w:cs="ＭＳ 明朝" w:hint="eastAsia"/>
          <w:kern w:val="0"/>
          <w:sz w:val="22"/>
        </w:rPr>
        <w:t>その交付については、補助金等交付規則（昭和</w:t>
      </w:r>
      <w:r w:rsidR="0081544E">
        <w:rPr>
          <w:rFonts w:ascii="ＭＳ 明朝" w:hAnsi="ＭＳ 明朝" w:cs="ＭＳ 明朝" w:hint="eastAsia"/>
          <w:kern w:val="0"/>
          <w:sz w:val="22"/>
        </w:rPr>
        <w:t>32</w:t>
      </w:r>
      <w:r w:rsidRPr="0052050E">
        <w:rPr>
          <w:rFonts w:ascii="ＭＳ 明朝" w:hAnsi="ＭＳ 明朝" w:cs="ＭＳ 明朝" w:hint="eastAsia"/>
          <w:kern w:val="0"/>
          <w:sz w:val="22"/>
        </w:rPr>
        <w:t>年島根県規則第</w:t>
      </w:r>
      <w:r w:rsidR="0081544E">
        <w:rPr>
          <w:rFonts w:ascii="ＭＳ 明朝" w:hAnsi="ＭＳ 明朝" w:cs="ＭＳ 明朝" w:hint="eastAsia"/>
          <w:kern w:val="0"/>
          <w:sz w:val="22"/>
        </w:rPr>
        <w:t>32</w:t>
      </w:r>
      <w:r w:rsidRPr="0052050E">
        <w:rPr>
          <w:rFonts w:ascii="ＭＳ 明朝" w:hAnsi="ＭＳ 明朝" w:cs="ＭＳ 明朝" w:hint="eastAsia"/>
          <w:kern w:val="0"/>
          <w:sz w:val="22"/>
        </w:rPr>
        <w:t>号。以下「規則」という。）に定めるもののほか、この要綱に定めるところによる。</w:t>
      </w:r>
    </w:p>
    <w:p w:rsidR="00BF5B7A" w:rsidRPr="000A79E4" w:rsidRDefault="00BF5B7A" w:rsidP="00352768">
      <w:pPr>
        <w:overflowPunct w:val="0"/>
        <w:ind w:left="220" w:hangingChars="100" w:hanging="220"/>
        <w:textAlignment w:val="baseline"/>
        <w:rPr>
          <w:rFonts w:ascii="ＭＳ 明朝" w:hAnsi="Times New Roman"/>
          <w:spacing w:val="4"/>
          <w:kern w:val="0"/>
          <w:sz w:val="22"/>
        </w:rPr>
      </w:pPr>
      <w:r w:rsidRPr="000A79E4">
        <w:rPr>
          <w:rFonts w:ascii="ＭＳ 明朝" w:hAnsi="ＭＳ 明朝" w:cs="ＭＳ 明朝" w:hint="eastAsia"/>
          <w:kern w:val="0"/>
          <w:sz w:val="22"/>
        </w:rPr>
        <w:t>２　この補助金は、県内企業等における魅力ある職場づくりを支援することにより、多様な人材がいきいきと働き続けられる職場環境の整備を促進することを目的とする。</w:t>
      </w:r>
    </w:p>
    <w:p w:rsidR="00B018A7" w:rsidRPr="000A79E4" w:rsidRDefault="00B018A7" w:rsidP="00B018A7">
      <w:pPr>
        <w:suppressAutoHyphens/>
        <w:wordWrap w:val="0"/>
        <w:overflowPunct w:val="0"/>
        <w:jc w:val="left"/>
        <w:textAlignment w:val="baseline"/>
        <w:rPr>
          <w:rFonts w:ascii="ＭＳ 明朝" w:hAnsi="Times New Roman"/>
          <w:spacing w:val="4"/>
          <w:kern w:val="0"/>
          <w:sz w:val="22"/>
        </w:rPr>
      </w:pPr>
    </w:p>
    <w:p w:rsidR="00B018A7" w:rsidRPr="000A79E4" w:rsidRDefault="00B018A7" w:rsidP="00B018A7">
      <w:pPr>
        <w:suppressAutoHyphens/>
        <w:wordWrap w:val="0"/>
        <w:overflowPunct w:val="0"/>
        <w:jc w:val="left"/>
        <w:textAlignment w:val="baseline"/>
        <w:rPr>
          <w:rFonts w:ascii="ＭＳ 明朝" w:hAnsi="Times New Roman"/>
          <w:spacing w:val="4"/>
          <w:kern w:val="0"/>
          <w:sz w:val="22"/>
        </w:rPr>
      </w:pPr>
      <w:r w:rsidRPr="000A79E4">
        <w:rPr>
          <w:rFonts w:ascii="ＭＳ 明朝" w:hAnsi="ＭＳ 明朝" w:cs="ＭＳ 明朝" w:hint="eastAsia"/>
          <w:kern w:val="0"/>
          <w:sz w:val="22"/>
        </w:rPr>
        <w:t xml:space="preserve">　（</w:t>
      </w:r>
      <w:r w:rsidR="00026993" w:rsidRPr="000A79E4">
        <w:rPr>
          <w:rFonts w:ascii="ＭＳ 明朝" w:hAnsi="ＭＳ 明朝" w:cs="ＭＳ 明朝" w:hint="eastAsia"/>
          <w:kern w:val="0"/>
          <w:sz w:val="22"/>
        </w:rPr>
        <w:t>定義</w:t>
      </w:r>
      <w:r w:rsidRPr="000A79E4">
        <w:rPr>
          <w:rFonts w:ascii="ＭＳ 明朝" w:hAnsi="ＭＳ 明朝" w:cs="ＭＳ 明朝" w:hint="eastAsia"/>
          <w:kern w:val="0"/>
          <w:sz w:val="22"/>
        </w:rPr>
        <w:t>）</w:t>
      </w:r>
    </w:p>
    <w:p w:rsidR="005349F7" w:rsidRPr="0052050E" w:rsidRDefault="005349F7" w:rsidP="005349F7">
      <w:pPr>
        <w:suppressAutoHyphens/>
        <w:wordWrap w:val="0"/>
        <w:overflowPunct w:val="0"/>
        <w:ind w:leftChars="25" w:left="493" w:hangingChars="200" w:hanging="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第２条　この要綱における用語の定義は、それぞれ以下の各号に定めるとおりとする。</w:t>
      </w:r>
    </w:p>
    <w:p w:rsidR="005349F7" w:rsidRPr="0052050E" w:rsidRDefault="005349F7" w:rsidP="005349F7">
      <w:pPr>
        <w:suppressAutoHyphens/>
        <w:wordWrap w:val="0"/>
        <w:overflowPunct w:val="0"/>
        <w:ind w:leftChars="25" w:left="493" w:hangingChars="200" w:hanging="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（１）中小企業</w:t>
      </w:r>
      <w:r w:rsidR="007F7568" w:rsidRPr="0052050E">
        <w:rPr>
          <w:rFonts w:ascii="ＭＳ 明朝" w:hAnsi="ＭＳ 明朝" w:cs="ＭＳ 明朝" w:hint="eastAsia"/>
          <w:kern w:val="0"/>
          <w:sz w:val="22"/>
        </w:rPr>
        <w:t>等</w:t>
      </w:r>
      <w:r w:rsidRPr="0052050E">
        <w:rPr>
          <w:rFonts w:ascii="ＭＳ 明朝" w:hAnsi="ＭＳ 明朝" w:cs="ＭＳ 明朝" w:hint="eastAsia"/>
          <w:kern w:val="0"/>
          <w:sz w:val="22"/>
        </w:rPr>
        <w:t xml:space="preserve">　</w:t>
      </w:r>
    </w:p>
    <w:p w:rsidR="007F7568" w:rsidRPr="0052050E" w:rsidRDefault="005349F7" w:rsidP="004F6D6F">
      <w:pPr>
        <w:suppressAutoHyphens/>
        <w:wordWrap w:val="0"/>
        <w:overflowPunct w:val="0"/>
        <w:spacing w:afterLines="50" w:after="120"/>
        <w:ind w:leftChars="325" w:left="683" w:firstLineChars="100" w:firstLine="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資本金の額若しくは出資の総額（以下「資本金等の額」という。）が３億円（小売業（飲食店を含む。以下同じ。）又はサービス業を主たる事業とする事業主については5,000万円、卸売業を主たる事業とする事業主については１億円）を超えない事業主又は常時雇用する労働者の数が300人（小売業を主たる事業とする事業主については50人、卸売業又はサービス業を主たる事業とする事業主については100人）を常態として超えない事業主</w:t>
      </w:r>
    </w:p>
    <w:tbl>
      <w:tblPr>
        <w:tblpPr w:leftFromText="142" w:rightFromText="142" w:vertAnchor="text" w:horzAnchor="margin" w:tblpXSpec="right"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05"/>
        <w:gridCol w:w="3232"/>
      </w:tblGrid>
      <w:tr w:rsidR="0052050E" w:rsidRPr="0052050E" w:rsidTr="0081544E">
        <w:tc>
          <w:tcPr>
            <w:tcW w:w="2802" w:type="dxa"/>
            <w:shd w:val="clear" w:color="auto" w:fill="auto"/>
          </w:tcPr>
          <w:p w:rsidR="003F7254" w:rsidRPr="0052050E" w:rsidRDefault="003F7254" w:rsidP="0081544E">
            <w:pPr>
              <w:suppressAutoHyphens/>
              <w:overflowPunct w:val="0"/>
              <w:jc w:val="center"/>
              <w:textAlignment w:val="baseline"/>
              <w:rPr>
                <w:rFonts w:ascii="ＭＳ 明朝" w:hAnsi="ＭＳ 明朝" w:cs="ＭＳ 明朝"/>
                <w:kern w:val="0"/>
              </w:rPr>
            </w:pPr>
            <w:r w:rsidRPr="0052050E">
              <w:rPr>
                <w:rFonts w:ascii="ＭＳ 明朝" w:hAnsi="ＭＳ 明朝" w:cs="ＭＳ 明朝" w:hint="eastAsia"/>
                <w:kern w:val="0"/>
              </w:rPr>
              <w:t>業種</w:t>
            </w:r>
          </w:p>
        </w:tc>
        <w:tc>
          <w:tcPr>
            <w:tcW w:w="3005" w:type="dxa"/>
            <w:shd w:val="clear" w:color="auto" w:fill="auto"/>
          </w:tcPr>
          <w:p w:rsidR="003F7254" w:rsidRPr="0052050E" w:rsidRDefault="003F7254" w:rsidP="0081544E">
            <w:pPr>
              <w:suppressAutoHyphens/>
              <w:wordWrap w:val="0"/>
              <w:overflowPunct w:val="0"/>
              <w:jc w:val="center"/>
              <w:textAlignment w:val="baseline"/>
              <w:rPr>
                <w:rFonts w:ascii="ＭＳ 明朝" w:hAnsi="ＭＳ 明朝" w:cs="ＭＳ 明朝"/>
                <w:kern w:val="0"/>
              </w:rPr>
            </w:pPr>
            <w:r w:rsidRPr="0052050E">
              <w:rPr>
                <w:rFonts w:ascii="ＭＳ 明朝" w:hAnsi="ＭＳ 明朝" w:cs="ＭＳ 明朝" w:hint="eastAsia"/>
                <w:kern w:val="0"/>
              </w:rPr>
              <w:t>資本金の額又は出資の総額</w:t>
            </w:r>
          </w:p>
        </w:tc>
        <w:tc>
          <w:tcPr>
            <w:tcW w:w="3232" w:type="dxa"/>
            <w:shd w:val="clear" w:color="auto" w:fill="auto"/>
          </w:tcPr>
          <w:p w:rsidR="003F7254" w:rsidRPr="0052050E" w:rsidRDefault="003F7254" w:rsidP="0081544E">
            <w:pPr>
              <w:suppressAutoHyphens/>
              <w:wordWrap w:val="0"/>
              <w:overflowPunct w:val="0"/>
              <w:jc w:val="center"/>
              <w:textAlignment w:val="baseline"/>
              <w:rPr>
                <w:rFonts w:ascii="ＭＳ 明朝" w:hAnsi="ＭＳ 明朝" w:cs="ＭＳ 明朝"/>
                <w:kern w:val="0"/>
              </w:rPr>
            </w:pPr>
            <w:r w:rsidRPr="0052050E">
              <w:rPr>
                <w:rFonts w:ascii="ＭＳ 明朝" w:hAnsi="ＭＳ 明朝" w:cs="ＭＳ 明朝" w:hint="eastAsia"/>
                <w:kern w:val="0"/>
              </w:rPr>
              <w:t>常時雇用する労働者の数</w:t>
            </w:r>
          </w:p>
        </w:tc>
      </w:tr>
      <w:tr w:rsidR="0052050E" w:rsidRPr="0052050E" w:rsidTr="0081544E">
        <w:tc>
          <w:tcPr>
            <w:tcW w:w="2802" w:type="dxa"/>
            <w:shd w:val="clear" w:color="auto" w:fill="auto"/>
          </w:tcPr>
          <w:p w:rsidR="003F7254" w:rsidRPr="0052050E" w:rsidRDefault="003F7254" w:rsidP="0081544E">
            <w:pPr>
              <w:suppressAutoHyphens/>
              <w:overflowPunct w:val="0"/>
              <w:jc w:val="left"/>
              <w:textAlignment w:val="baseline"/>
              <w:rPr>
                <w:rFonts w:ascii="ＭＳ 明朝" w:hAnsi="ＭＳ 明朝" w:cs="ＭＳ 明朝"/>
                <w:kern w:val="0"/>
              </w:rPr>
            </w:pPr>
            <w:r w:rsidRPr="0052050E">
              <w:rPr>
                <w:rFonts w:ascii="ＭＳ 明朝" w:hAnsi="ＭＳ 明朝" w:cs="ＭＳ 明朝" w:hint="eastAsia"/>
                <w:kern w:val="0"/>
              </w:rPr>
              <w:t>小売業（飲食店を含む）</w:t>
            </w:r>
          </w:p>
        </w:tc>
        <w:tc>
          <w:tcPr>
            <w:tcW w:w="3005"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5,000万円以下 </w:t>
            </w:r>
          </w:p>
        </w:tc>
        <w:tc>
          <w:tcPr>
            <w:tcW w:w="3232"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50人以下 </w:t>
            </w:r>
          </w:p>
        </w:tc>
      </w:tr>
      <w:tr w:rsidR="0052050E" w:rsidRPr="0052050E" w:rsidTr="0081544E">
        <w:tc>
          <w:tcPr>
            <w:tcW w:w="2802" w:type="dxa"/>
            <w:shd w:val="clear" w:color="auto" w:fill="auto"/>
          </w:tcPr>
          <w:p w:rsidR="003F7254" w:rsidRPr="0052050E" w:rsidRDefault="003F7254" w:rsidP="0081544E">
            <w:pPr>
              <w:suppressAutoHyphens/>
              <w:wordWrap w:val="0"/>
              <w:overflowPunct w:val="0"/>
              <w:jc w:val="left"/>
              <w:textAlignment w:val="baseline"/>
              <w:rPr>
                <w:rFonts w:ascii="ＭＳ 明朝" w:hAnsi="ＭＳ 明朝" w:cs="ＭＳ 明朝"/>
                <w:kern w:val="0"/>
              </w:rPr>
            </w:pPr>
            <w:r w:rsidRPr="0052050E">
              <w:rPr>
                <w:rFonts w:ascii="ＭＳ 明朝" w:hAnsi="ＭＳ 明朝" w:cs="ＭＳ 明朝" w:hint="eastAsia"/>
                <w:kern w:val="0"/>
              </w:rPr>
              <w:t>サービス業</w:t>
            </w:r>
          </w:p>
        </w:tc>
        <w:tc>
          <w:tcPr>
            <w:tcW w:w="3005"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5,000万円以下 </w:t>
            </w:r>
          </w:p>
        </w:tc>
        <w:tc>
          <w:tcPr>
            <w:tcW w:w="3232"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100人以下 </w:t>
            </w:r>
          </w:p>
        </w:tc>
      </w:tr>
      <w:tr w:rsidR="0052050E" w:rsidRPr="0052050E" w:rsidTr="0081544E">
        <w:tc>
          <w:tcPr>
            <w:tcW w:w="2802" w:type="dxa"/>
            <w:shd w:val="clear" w:color="auto" w:fill="auto"/>
          </w:tcPr>
          <w:p w:rsidR="003F7254" w:rsidRPr="0052050E" w:rsidRDefault="003F7254" w:rsidP="0081544E">
            <w:pPr>
              <w:suppressAutoHyphens/>
              <w:wordWrap w:val="0"/>
              <w:overflowPunct w:val="0"/>
              <w:jc w:val="left"/>
              <w:textAlignment w:val="baseline"/>
              <w:rPr>
                <w:rFonts w:ascii="ＭＳ 明朝" w:hAnsi="ＭＳ 明朝" w:cs="ＭＳ 明朝"/>
                <w:kern w:val="0"/>
              </w:rPr>
            </w:pPr>
            <w:r w:rsidRPr="0052050E">
              <w:rPr>
                <w:rFonts w:ascii="ＭＳ 明朝" w:hAnsi="ＭＳ 明朝" w:cs="ＭＳ 明朝" w:hint="eastAsia"/>
                <w:kern w:val="0"/>
              </w:rPr>
              <w:t>卸売業</w:t>
            </w:r>
          </w:p>
        </w:tc>
        <w:tc>
          <w:tcPr>
            <w:tcW w:w="3005"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１億円以下 </w:t>
            </w:r>
          </w:p>
        </w:tc>
        <w:tc>
          <w:tcPr>
            <w:tcW w:w="3232"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100人以下 </w:t>
            </w:r>
          </w:p>
        </w:tc>
      </w:tr>
      <w:tr w:rsidR="0052050E" w:rsidRPr="0052050E" w:rsidTr="0081544E">
        <w:tc>
          <w:tcPr>
            <w:tcW w:w="2802" w:type="dxa"/>
            <w:shd w:val="clear" w:color="auto" w:fill="auto"/>
          </w:tcPr>
          <w:p w:rsidR="003F7254" w:rsidRPr="0052050E" w:rsidRDefault="003F7254" w:rsidP="0081544E">
            <w:pPr>
              <w:suppressAutoHyphens/>
              <w:wordWrap w:val="0"/>
              <w:overflowPunct w:val="0"/>
              <w:jc w:val="left"/>
              <w:textAlignment w:val="baseline"/>
              <w:rPr>
                <w:rFonts w:ascii="ＭＳ 明朝" w:hAnsi="ＭＳ 明朝" w:cs="ＭＳ 明朝"/>
                <w:kern w:val="0"/>
              </w:rPr>
            </w:pPr>
            <w:r w:rsidRPr="0052050E">
              <w:rPr>
                <w:rFonts w:ascii="ＭＳ 明朝" w:hAnsi="ＭＳ 明朝" w:cs="ＭＳ 明朝" w:hint="eastAsia"/>
                <w:kern w:val="0"/>
              </w:rPr>
              <w:t>製造業その他</w:t>
            </w:r>
          </w:p>
        </w:tc>
        <w:tc>
          <w:tcPr>
            <w:tcW w:w="3005"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３億円以下 </w:t>
            </w:r>
          </w:p>
        </w:tc>
        <w:tc>
          <w:tcPr>
            <w:tcW w:w="3232" w:type="dxa"/>
            <w:shd w:val="clear" w:color="auto" w:fill="auto"/>
          </w:tcPr>
          <w:p w:rsidR="003F7254" w:rsidRPr="0052050E" w:rsidRDefault="003F7254" w:rsidP="0081544E">
            <w:pPr>
              <w:suppressAutoHyphens/>
              <w:wordWrap w:val="0"/>
              <w:overflowPunct w:val="0"/>
              <w:jc w:val="right"/>
              <w:textAlignment w:val="baseline"/>
              <w:rPr>
                <w:rFonts w:ascii="ＭＳ 明朝" w:hAnsi="ＭＳ 明朝" w:cs="ＭＳ 明朝"/>
                <w:kern w:val="0"/>
              </w:rPr>
            </w:pPr>
            <w:r w:rsidRPr="0052050E">
              <w:rPr>
                <w:rFonts w:ascii="ＭＳ 明朝" w:hAnsi="ＭＳ 明朝" w:cs="ＭＳ 明朝" w:hint="eastAsia"/>
                <w:kern w:val="0"/>
              </w:rPr>
              <w:t xml:space="preserve">300人以下 </w:t>
            </w:r>
          </w:p>
        </w:tc>
      </w:tr>
    </w:tbl>
    <w:p w:rsidR="004F6D6F" w:rsidRPr="0052050E" w:rsidRDefault="004F6D6F" w:rsidP="0081544E">
      <w:pPr>
        <w:suppressAutoHyphens/>
        <w:wordWrap w:val="0"/>
        <w:overflowPunct w:val="0"/>
        <w:ind w:leftChars="525" w:left="1543" w:hangingChars="200" w:hanging="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※１</w:t>
      </w:r>
      <w:r w:rsidR="0057137F" w:rsidRPr="0052050E">
        <w:rPr>
          <w:rFonts w:ascii="ＭＳ 明朝" w:hAnsi="ＭＳ 明朝" w:cs="ＭＳ 明朝" w:hint="eastAsia"/>
          <w:kern w:val="0"/>
          <w:sz w:val="22"/>
        </w:rPr>
        <w:t xml:space="preserve">　</w:t>
      </w:r>
      <w:r w:rsidRPr="0052050E">
        <w:rPr>
          <w:rFonts w:ascii="ＭＳ 明朝" w:hAnsi="ＭＳ 明朝" w:cs="ＭＳ 明朝" w:hint="eastAsia"/>
          <w:kern w:val="0"/>
          <w:sz w:val="22"/>
        </w:rPr>
        <w:t>資本金を持たない事業主は企業全体で常時雇用する労働者の数で判断する。（個人、一般社団法人、公益社団法人、一般財団法人、公益財団</w:t>
      </w:r>
      <w:r w:rsidR="00E00852">
        <w:rPr>
          <w:rFonts w:ascii="ＭＳ 明朝" w:hAnsi="ＭＳ 明朝" w:cs="ＭＳ 明朝" w:hint="eastAsia"/>
          <w:kern w:val="0"/>
          <w:sz w:val="22"/>
        </w:rPr>
        <w:t>法人、医療法人、社会福祉法人、労働組合、共同組合、協業組合、</w:t>
      </w:r>
      <w:r w:rsidR="00E00852" w:rsidRPr="008E519F">
        <w:rPr>
          <w:rFonts w:ascii="ＭＳ 明朝" w:hAnsi="ＭＳ 明朝" w:cs="ＭＳ 明朝" w:hint="eastAsia"/>
          <w:kern w:val="0"/>
          <w:sz w:val="22"/>
        </w:rPr>
        <w:t>特定</w:t>
      </w:r>
      <w:r w:rsidRPr="0052050E">
        <w:rPr>
          <w:rFonts w:ascii="ＭＳ 明朝" w:hAnsi="ＭＳ 明朝" w:cs="ＭＳ 明朝" w:hint="eastAsia"/>
          <w:kern w:val="0"/>
          <w:sz w:val="22"/>
        </w:rPr>
        <w:t>非営利活動法人など）</w:t>
      </w:r>
    </w:p>
    <w:p w:rsidR="005349F7" w:rsidRPr="0052050E" w:rsidRDefault="004F6D6F" w:rsidP="0081544E">
      <w:pPr>
        <w:suppressAutoHyphens/>
        <w:wordWrap w:val="0"/>
        <w:overflowPunct w:val="0"/>
        <w:ind w:leftChars="525" w:left="1103"/>
        <w:jc w:val="left"/>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57137F" w:rsidRPr="0052050E">
        <w:rPr>
          <w:rFonts w:ascii="ＭＳ 明朝" w:hAnsi="ＭＳ 明朝" w:cs="ＭＳ 明朝" w:hint="eastAsia"/>
          <w:kern w:val="0"/>
          <w:sz w:val="22"/>
        </w:rPr>
        <w:t xml:space="preserve">２　</w:t>
      </w:r>
      <w:r w:rsidR="005349F7" w:rsidRPr="0052050E">
        <w:rPr>
          <w:rFonts w:ascii="ＭＳ 明朝" w:hAnsi="ＭＳ 明朝" w:cs="ＭＳ 明朝" w:hint="eastAsia"/>
          <w:kern w:val="0"/>
          <w:sz w:val="22"/>
        </w:rPr>
        <w:t>小売業、サービス業、卸売業、その他の業種の具体的な内容は</w:t>
      </w:r>
      <w:r w:rsidR="00026993" w:rsidRPr="0052050E">
        <w:rPr>
          <w:rFonts w:ascii="ＭＳ 明朝" w:hAnsi="ＭＳ 明朝" w:cs="ＭＳ 明朝" w:hint="eastAsia"/>
          <w:kern w:val="0"/>
          <w:sz w:val="22"/>
        </w:rPr>
        <w:t>、</w:t>
      </w:r>
      <w:r w:rsidR="00474336" w:rsidRPr="0052050E">
        <w:rPr>
          <w:rFonts w:ascii="ＭＳ 明朝" w:hAnsi="ＭＳ 明朝" w:cs="ＭＳ 明朝" w:hint="eastAsia"/>
          <w:kern w:val="0"/>
          <w:sz w:val="22"/>
        </w:rPr>
        <w:t>別表</w:t>
      </w:r>
      <w:r w:rsidR="005349F7" w:rsidRPr="0052050E">
        <w:rPr>
          <w:rFonts w:ascii="ＭＳ 明朝" w:hAnsi="ＭＳ 明朝" w:cs="ＭＳ 明朝" w:hint="eastAsia"/>
          <w:kern w:val="0"/>
          <w:sz w:val="22"/>
        </w:rPr>
        <w:t>１のとおり。</w:t>
      </w:r>
    </w:p>
    <w:p w:rsidR="000B403C" w:rsidRPr="0052050E" w:rsidRDefault="000B403C" w:rsidP="008E4A79">
      <w:pPr>
        <w:suppressAutoHyphens/>
        <w:wordWrap w:val="0"/>
        <w:overflowPunct w:val="0"/>
        <w:spacing w:beforeLines="20" w:before="48"/>
        <w:ind w:firstLineChars="100" w:firstLine="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57137F" w:rsidRPr="0052050E">
        <w:rPr>
          <w:rFonts w:ascii="ＭＳ 明朝" w:hAnsi="ＭＳ 明朝" w:cs="ＭＳ 明朝" w:hint="eastAsia"/>
          <w:kern w:val="0"/>
          <w:sz w:val="22"/>
        </w:rPr>
        <w:t>２</w:t>
      </w:r>
      <w:r w:rsidRPr="0052050E">
        <w:rPr>
          <w:rFonts w:ascii="ＭＳ 明朝" w:hAnsi="ＭＳ 明朝" w:cs="ＭＳ 明朝" w:hint="eastAsia"/>
          <w:kern w:val="0"/>
          <w:sz w:val="22"/>
        </w:rPr>
        <w:t>）「しまねいきいき職場宣言」</w:t>
      </w:r>
      <w:r w:rsidR="00474336" w:rsidRPr="0052050E">
        <w:rPr>
          <w:rFonts w:ascii="ＭＳ 明朝" w:hAnsi="ＭＳ 明朝" w:cs="ＭＳ 明朝" w:hint="eastAsia"/>
          <w:kern w:val="0"/>
          <w:sz w:val="22"/>
        </w:rPr>
        <w:t>宣言</w:t>
      </w:r>
      <w:r w:rsidRPr="0052050E">
        <w:rPr>
          <w:rFonts w:ascii="ＭＳ 明朝" w:hAnsi="ＭＳ 明朝" w:cs="ＭＳ 明朝" w:hint="eastAsia"/>
          <w:kern w:val="0"/>
          <w:sz w:val="22"/>
        </w:rPr>
        <w:t>企業</w:t>
      </w:r>
    </w:p>
    <w:p w:rsidR="000B403C" w:rsidRPr="0052050E" w:rsidRDefault="000B403C" w:rsidP="00D47DBE">
      <w:pPr>
        <w:suppressAutoHyphens/>
        <w:wordWrap w:val="0"/>
        <w:overflowPunct w:val="0"/>
        <w:ind w:leftChars="100" w:left="650" w:hangingChars="200" w:hanging="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474336" w:rsidRPr="0052050E">
        <w:rPr>
          <w:rFonts w:ascii="ＭＳ 明朝" w:hAnsi="ＭＳ 明朝" w:cs="ＭＳ 明朝" w:hint="eastAsia"/>
          <w:kern w:val="0"/>
          <w:sz w:val="22"/>
        </w:rPr>
        <w:t xml:space="preserve"> 「しまねいきいき職場宣言」実施要領（平成</w:t>
      </w:r>
      <w:r w:rsidR="007F30E8" w:rsidRPr="0052050E">
        <w:rPr>
          <w:rFonts w:ascii="ＭＳ 明朝" w:hAnsi="ＭＳ 明朝" w:cs="ＭＳ 明朝" w:hint="eastAsia"/>
          <w:kern w:val="0"/>
          <w:sz w:val="22"/>
        </w:rPr>
        <w:t>31</w:t>
      </w:r>
      <w:r w:rsidR="00474336" w:rsidRPr="0052050E">
        <w:rPr>
          <w:rFonts w:ascii="ＭＳ 明朝" w:hAnsi="ＭＳ 明朝" w:cs="ＭＳ 明朝" w:hint="eastAsia"/>
          <w:kern w:val="0"/>
          <w:sz w:val="22"/>
        </w:rPr>
        <w:t>年４月１日付け雇第</w:t>
      </w:r>
      <w:r w:rsidR="007F30E8" w:rsidRPr="0052050E">
        <w:rPr>
          <w:rFonts w:ascii="ＭＳ 明朝" w:hAnsi="ＭＳ 明朝" w:cs="ＭＳ 明朝" w:hint="eastAsia"/>
          <w:kern w:val="0"/>
          <w:sz w:val="22"/>
        </w:rPr>
        <w:t>1115</w:t>
      </w:r>
      <w:r w:rsidRPr="0052050E">
        <w:rPr>
          <w:rFonts w:ascii="ＭＳ 明朝" w:hAnsi="ＭＳ 明朝" w:cs="ＭＳ 明朝" w:hint="eastAsia"/>
          <w:kern w:val="0"/>
          <w:sz w:val="22"/>
        </w:rPr>
        <w:t>号）により宣言を</w:t>
      </w:r>
      <w:r w:rsidR="001714E8" w:rsidRPr="0052050E">
        <w:rPr>
          <w:rFonts w:ascii="ＭＳ 明朝" w:hAnsi="ＭＳ 明朝" w:cs="ＭＳ 明朝" w:hint="eastAsia"/>
          <w:kern w:val="0"/>
          <w:sz w:val="22"/>
        </w:rPr>
        <w:t>行った又は実施予定である企業等</w:t>
      </w:r>
    </w:p>
    <w:p w:rsidR="00551567" w:rsidRPr="0052050E" w:rsidRDefault="0057137F" w:rsidP="008E4A79">
      <w:pPr>
        <w:suppressAutoHyphens/>
        <w:wordWrap w:val="0"/>
        <w:overflowPunct w:val="0"/>
        <w:spacing w:beforeLines="20" w:before="48"/>
        <w:ind w:firstLineChars="100" w:firstLine="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（３</w:t>
      </w:r>
      <w:r w:rsidR="00551567" w:rsidRPr="0052050E">
        <w:rPr>
          <w:rFonts w:ascii="ＭＳ 明朝" w:hAnsi="ＭＳ 明朝" w:cs="ＭＳ 明朝" w:hint="eastAsia"/>
          <w:kern w:val="0"/>
          <w:sz w:val="22"/>
        </w:rPr>
        <w:t>）人材育成計画（キャリアマップ）</w:t>
      </w:r>
    </w:p>
    <w:p w:rsidR="00551567" w:rsidRPr="0052050E" w:rsidRDefault="00551567" w:rsidP="00FA643C">
      <w:pPr>
        <w:suppressAutoHyphens/>
        <w:wordWrap w:val="0"/>
        <w:overflowPunct w:val="0"/>
        <w:ind w:left="660" w:hangingChars="300" w:hanging="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FB3171">
        <w:rPr>
          <w:rFonts w:ascii="ＭＳ 明朝" w:hAnsi="ＭＳ 明朝" w:cs="ＭＳ 明朝" w:hint="eastAsia"/>
          <w:kern w:val="0"/>
          <w:sz w:val="22"/>
        </w:rPr>
        <w:t>ある職位又は職務に就任するため必要とされる業務経験及び求められる能力並びに</w:t>
      </w:r>
      <w:r w:rsidR="00F02EE5" w:rsidRPr="0052050E">
        <w:rPr>
          <w:rFonts w:ascii="ＭＳ 明朝" w:hAnsi="ＭＳ 明朝" w:cs="ＭＳ 明朝" w:hint="eastAsia"/>
          <w:kern w:val="0"/>
          <w:sz w:val="22"/>
        </w:rPr>
        <w:t>その</w:t>
      </w:r>
      <w:r w:rsidR="00FB3171">
        <w:rPr>
          <w:rFonts w:ascii="ＭＳ 明朝" w:hAnsi="ＭＳ 明朝" w:cs="ＭＳ 明朝" w:hint="eastAsia"/>
          <w:kern w:val="0"/>
          <w:sz w:val="22"/>
        </w:rPr>
        <w:t>道筋及び</w:t>
      </w:r>
      <w:r w:rsidR="00FA643C" w:rsidRPr="0052050E">
        <w:rPr>
          <w:rFonts w:ascii="ＭＳ 明朝" w:hAnsi="ＭＳ 明朝" w:cs="ＭＳ 明朝" w:hint="eastAsia"/>
          <w:kern w:val="0"/>
          <w:sz w:val="22"/>
        </w:rPr>
        <w:t>基準・条件を明確に表したもの。</w:t>
      </w:r>
      <w:r w:rsidR="00474336" w:rsidRPr="0052050E">
        <w:rPr>
          <w:rFonts w:ascii="ＭＳ 明朝" w:hAnsi="ＭＳ 明朝" w:cs="ＭＳ 明朝" w:hint="eastAsia"/>
          <w:kern w:val="0"/>
          <w:sz w:val="22"/>
        </w:rPr>
        <w:t>（作成例【</w:t>
      </w:r>
      <w:r w:rsidR="00D47DBE" w:rsidRPr="0052050E">
        <w:rPr>
          <w:rFonts w:ascii="ＭＳ 明朝" w:hAnsi="ＭＳ 明朝" w:cs="ＭＳ 明朝" w:hint="eastAsia"/>
          <w:kern w:val="0"/>
          <w:sz w:val="22"/>
        </w:rPr>
        <w:t>別紙</w:t>
      </w:r>
      <w:r w:rsidR="00474336" w:rsidRPr="0052050E">
        <w:rPr>
          <w:rFonts w:ascii="ＭＳ 明朝" w:hAnsi="ＭＳ 明朝" w:cs="ＭＳ 明朝" w:hint="eastAsia"/>
          <w:kern w:val="0"/>
          <w:sz w:val="22"/>
        </w:rPr>
        <w:t>】</w:t>
      </w:r>
      <w:r w:rsidR="00814FD5" w:rsidRPr="0052050E">
        <w:rPr>
          <w:rFonts w:ascii="ＭＳ 明朝" w:hAnsi="ＭＳ 明朝" w:cs="ＭＳ 明朝" w:hint="eastAsia"/>
          <w:kern w:val="0"/>
          <w:sz w:val="22"/>
        </w:rPr>
        <w:t>参照）</w:t>
      </w:r>
    </w:p>
    <w:p w:rsidR="00551567" w:rsidRPr="0052050E" w:rsidRDefault="00551567" w:rsidP="00551567">
      <w:pPr>
        <w:suppressAutoHyphens/>
        <w:wordWrap w:val="0"/>
        <w:overflowPunct w:val="0"/>
        <w:jc w:val="left"/>
        <w:textAlignment w:val="baseline"/>
        <w:rPr>
          <w:rFonts w:ascii="ＭＳ 明朝" w:hAnsi="ＭＳ 明朝" w:cs="ＭＳ 明朝"/>
          <w:kern w:val="0"/>
          <w:sz w:val="22"/>
        </w:rPr>
      </w:pPr>
    </w:p>
    <w:p w:rsidR="00551567" w:rsidRPr="0052050E" w:rsidRDefault="00551567" w:rsidP="00551567">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（補助対象事業者）</w:t>
      </w:r>
    </w:p>
    <w:p w:rsidR="00551567" w:rsidRPr="0052050E" w:rsidRDefault="000A79E4" w:rsidP="00551567">
      <w:pPr>
        <w:suppressAutoHyphens/>
        <w:wordWrap w:val="0"/>
        <w:overflowPunct w:val="0"/>
        <w:jc w:val="left"/>
        <w:textAlignment w:val="baseline"/>
        <w:rPr>
          <w:rFonts w:ascii="ＭＳ 明朝" w:hAnsi="ＭＳ 明朝" w:cs="ＭＳ 明朝"/>
          <w:kern w:val="0"/>
          <w:sz w:val="22"/>
        </w:rPr>
      </w:pPr>
      <w:r>
        <w:rPr>
          <w:rFonts w:ascii="ＭＳ 明朝" w:hAnsi="ＭＳ 明朝" w:cs="ＭＳ 明朝" w:hint="eastAsia"/>
          <w:kern w:val="0"/>
          <w:sz w:val="22"/>
        </w:rPr>
        <w:t>第３条　補助対象事業者は</w:t>
      </w:r>
      <w:r w:rsidR="00551567" w:rsidRPr="0052050E">
        <w:rPr>
          <w:rFonts w:ascii="ＭＳ 明朝" w:hAnsi="ＭＳ 明朝" w:cs="ＭＳ 明朝" w:hint="eastAsia"/>
          <w:kern w:val="0"/>
          <w:sz w:val="22"/>
        </w:rPr>
        <w:t>、</w:t>
      </w:r>
      <w:r w:rsidR="00B912D5" w:rsidRPr="0052050E">
        <w:rPr>
          <w:rFonts w:ascii="ＭＳ 明朝" w:hAnsi="ＭＳ 明朝" w:cs="ＭＳ 明朝" w:hint="eastAsia"/>
          <w:kern w:val="0"/>
          <w:sz w:val="22"/>
        </w:rPr>
        <w:t>次に掲げる要件を満たす中小企業等</w:t>
      </w:r>
      <w:r w:rsidR="00551567" w:rsidRPr="0052050E">
        <w:rPr>
          <w:rFonts w:ascii="ＭＳ 明朝" w:hAnsi="ＭＳ 明朝" w:cs="ＭＳ 明朝" w:hint="eastAsia"/>
          <w:kern w:val="0"/>
          <w:sz w:val="22"/>
        </w:rPr>
        <w:t>とする。</w:t>
      </w:r>
    </w:p>
    <w:p w:rsidR="000B403C" w:rsidRPr="0052050E" w:rsidRDefault="00551567" w:rsidP="00551567">
      <w:pPr>
        <w:suppressAutoHyphens/>
        <w:wordWrap w:val="0"/>
        <w:overflowPunct w:val="0"/>
        <w:ind w:leftChars="100" w:left="650" w:hangingChars="200" w:hanging="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（１）</w:t>
      </w:r>
      <w:r w:rsidR="000B403C" w:rsidRPr="0052050E">
        <w:rPr>
          <w:rFonts w:ascii="ＭＳ 明朝" w:hAnsi="ＭＳ 明朝" w:cs="ＭＳ 明朝" w:hint="eastAsia"/>
          <w:kern w:val="0"/>
          <w:sz w:val="22"/>
        </w:rPr>
        <w:t>下記ア、イのいずれかを満たすこと。</w:t>
      </w:r>
    </w:p>
    <w:p w:rsidR="00274586" w:rsidRPr="0052050E" w:rsidRDefault="000B403C" w:rsidP="0057137F">
      <w:pPr>
        <w:suppressAutoHyphens/>
        <w:wordWrap w:val="0"/>
        <w:overflowPunct w:val="0"/>
        <w:ind w:leftChars="300" w:left="85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ア　</w:t>
      </w:r>
      <w:r w:rsidR="00551567" w:rsidRPr="0052050E">
        <w:rPr>
          <w:rFonts w:ascii="ＭＳ 明朝" w:hAnsi="ＭＳ 明朝" w:cs="ＭＳ 明朝" w:hint="eastAsia"/>
          <w:kern w:val="0"/>
          <w:sz w:val="22"/>
        </w:rPr>
        <w:t>当該補助事業</w:t>
      </w:r>
      <w:r w:rsidR="00DD54E1" w:rsidRPr="0052050E">
        <w:rPr>
          <w:rFonts w:ascii="ＭＳ 明朝" w:hAnsi="ＭＳ 明朝" w:cs="ＭＳ 明朝" w:hint="eastAsia"/>
          <w:kern w:val="0"/>
          <w:sz w:val="22"/>
        </w:rPr>
        <w:t>を実施する</w:t>
      </w:r>
      <w:r w:rsidR="00551567" w:rsidRPr="0052050E">
        <w:rPr>
          <w:rFonts w:ascii="ＭＳ 明朝" w:hAnsi="ＭＳ 明朝" w:cs="ＭＳ 明朝" w:hint="eastAsia"/>
          <w:kern w:val="0"/>
          <w:sz w:val="22"/>
        </w:rPr>
        <w:t>年度</w:t>
      </w:r>
      <w:r w:rsidR="00DD54E1" w:rsidRPr="0052050E">
        <w:rPr>
          <w:rFonts w:ascii="ＭＳ 明朝" w:hAnsi="ＭＳ 明朝" w:cs="ＭＳ 明朝" w:hint="eastAsia"/>
          <w:kern w:val="0"/>
          <w:sz w:val="22"/>
        </w:rPr>
        <w:t>（4/1～3/31）</w:t>
      </w:r>
      <w:r w:rsidR="00814FD5" w:rsidRPr="0052050E">
        <w:rPr>
          <w:rFonts w:ascii="ＭＳ 明朝" w:hAnsi="ＭＳ 明朝" w:cs="ＭＳ 明朝" w:hint="eastAsia"/>
          <w:kern w:val="0"/>
          <w:sz w:val="22"/>
        </w:rPr>
        <w:t>の前年度から起算して</w:t>
      </w:r>
      <w:r w:rsidR="00DD54E1" w:rsidRPr="0052050E">
        <w:rPr>
          <w:rFonts w:ascii="ＭＳ 明朝" w:hAnsi="ＭＳ 明朝" w:cs="ＭＳ 明朝" w:hint="eastAsia"/>
          <w:kern w:val="0"/>
          <w:sz w:val="22"/>
        </w:rPr>
        <w:t>過去３年度間</w:t>
      </w:r>
      <w:r w:rsidR="00274586" w:rsidRPr="0052050E">
        <w:rPr>
          <w:rFonts w:ascii="ＭＳ 明朝" w:hAnsi="ＭＳ 明朝" w:cs="ＭＳ 明朝" w:hint="eastAsia"/>
          <w:kern w:val="0"/>
          <w:sz w:val="22"/>
        </w:rPr>
        <w:t>に</w:t>
      </w:r>
      <w:r w:rsidRPr="0052050E">
        <w:rPr>
          <w:rFonts w:ascii="ＭＳ 明朝" w:hAnsi="ＭＳ 明朝" w:cs="ＭＳ 明朝" w:hint="eastAsia"/>
          <w:kern w:val="0"/>
          <w:sz w:val="22"/>
        </w:rPr>
        <w:t>新規採用の実績がある場合で、同期間内に採用３年目までの</w:t>
      </w:r>
      <w:r w:rsidR="00274586" w:rsidRPr="0052050E">
        <w:rPr>
          <w:rFonts w:ascii="ＭＳ 明朝" w:hAnsi="ＭＳ 明朝" w:cs="ＭＳ 明朝" w:hint="eastAsia"/>
          <w:kern w:val="0"/>
          <w:sz w:val="22"/>
        </w:rPr>
        <w:t>社員（雇用期間に定めのない雇用形態の社員）の離職（定年退職は除く。）があ</w:t>
      </w:r>
      <w:r w:rsidRPr="0052050E">
        <w:rPr>
          <w:rFonts w:ascii="ＭＳ 明朝" w:hAnsi="ＭＳ 明朝" w:cs="ＭＳ 明朝" w:hint="eastAsia"/>
          <w:kern w:val="0"/>
          <w:sz w:val="22"/>
        </w:rPr>
        <w:t>ること</w:t>
      </w:r>
    </w:p>
    <w:p w:rsidR="000B403C" w:rsidRPr="0052050E" w:rsidRDefault="000B403C" w:rsidP="0057137F">
      <w:pPr>
        <w:suppressAutoHyphens/>
        <w:wordWrap w:val="0"/>
        <w:overflowPunct w:val="0"/>
        <w:ind w:leftChars="300" w:left="85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イ　当該補助事業を実施する年度（4/1～3/31）の前年度から起算して過去３年度間に新規採用の実績がない場合で、</w:t>
      </w:r>
      <w:r w:rsidR="00B155DD" w:rsidRPr="008E519F">
        <w:rPr>
          <w:rFonts w:ascii="ＭＳ 明朝" w:hAnsi="ＭＳ 明朝" w:cs="ＭＳ 明朝" w:hint="eastAsia"/>
          <w:kern w:val="0"/>
          <w:sz w:val="22"/>
        </w:rPr>
        <w:t>当該年度に新規採用がある、</w:t>
      </w:r>
      <w:r w:rsidR="00B155DD">
        <w:rPr>
          <w:rFonts w:ascii="ＭＳ 明朝" w:hAnsi="ＭＳ 明朝" w:cs="ＭＳ 明朝" w:hint="eastAsia"/>
          <w:kern w:val="0"/>
          <w:sz w:val="22"/>
        </w:rPr>
        <w:t>もしくは</w:t>
      </w:r>
      <w:r w:rsidRPr="0052050E">
        <w:rPr>
          <w:rFonts w:ascii="ＭＳ 明朝" w:hAnsi="ＭＳ 明朝" w:cs="ＭＳ 明朝" w:hint="eastAsia"/>
          <w:kern w:val="0"/>
          <w:sz w:val="22"/>
        </w:rPr>
        <w:t>今後１年以内に新規採用の見込があること。</w:t>
      </w:r>
    </w:p>
    <w:p w:rsidR="000B403C" w:rsidRPr="0052050E" w:rsidRDefault="000B403C" w:rsidP="00551567">
      <w:pPr>
        <w:suppressAutoHyphens/>
        <w:wordWrap w:val="0"/>
        <w:overflowPunct w:val="0"/>
        <w:ind w:leftChars="100" w:left="650" w:hangingChars="200" w:hanging="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57137F" w:rsidRPr="0052050E">
        <w:rPr>
          <w:rFonts w:ascii="ＭＳ 明朝" w:hAnsi="ＭＳ 明朝" w:cs="ＭＳ 明朝" w:hint="eastAsia"/>
          <w:kern w:val="0"/>
          <w:sz w:val="22"/>
        </w:rPr>
        <w:t>２</w:t>
      </w:r>
      <w:r w:rsidR="007F30E8" w:rsidRPr="0052050E">
        <w:rPr>
          <w:rFonts w:ascii="ＭＳ 明朝" w:hAnsi="ＭＳ 明朝" w:cs="ＭＳ 明朝" w:hint="eastAsia"/>
          <w:kern w:val="0"/>
          <w:sz w:val="22"/>
        </w:rPr>
        <w:t>）「しまねいきいき職場宣言」宣言</w:t>
      </w:r>
      <w:r w:rsidRPr="0052050E">
        <w:rPr>
          <w:rFonts w:ascii="ＭＳ 明朝" w:hAnsi="ＭＳ 明朝" w:cs="ＭＳ 明朝" w:hint="eastAsia"/>
          <w:kern w:val="0"/>
          <w:sz w:val="22"/>
        </w:rPr>
        <w:t>企業</w:t>
      </w:r>
    </w:p>
    <w:p w:rsidR="005349F7" w:rsidRPr="00767EFF" w:rsidRDefault="000A79E4" w:rsidP="00551567">
      <w:pPr>
        <w:suppressAutoHyphens/>
        <w:wordWrap w:val="0"/>
        <w:overflowPunct w:val="0"/>
        <w:ind w:firstLineChars="100" w:firstLine="220"/>
        <w:jc w:val="left"/>
        <w:textAlignment w:val="baseline"/>
        <w:rPr>
          <w:rFonts w:ascii="ＭＳ 明朝" w:hAnsi="ＭＳ 明朝" w:cs="ＭＳ 明朝"/>
          <w:kern w:val="0"/>
          <w:sz w:val="22"/>
        </w:rPr>
      </w:pPr>
      <w:r>
        <w:rPr>
          <w:rFonts w:ascii="ＭＳ 明朝" w:hAnsi="ＭＳ 明朝" w:cs="ＭＳ 明朝" w:hint="eastAsia"/>
          <w:kern w:val="0"/>
          <w:sz w:val="22"/>
        </w:rPr>
        <w:t>（３</w:t>
      </w:r>
      <w:r w:rsidR="00551567" w:rsidRPr="00767EFF">
        <w:rPr>
          <w:rFonts w:ascii="ＭＳ 明朝" w:hAnsi="ＭＳ 明朝" w:cs="ＭＳ 明朝" w:hint="eastAsia"/>
          <w:kern w:val="0"/>
          <w:sz w:val="22"/>
        </w:rPr>
        <w:t>）</w:t>
      </w:r>
      <w:r w:rsidR="005349F7" w:rsidRPr="00767EFF">
        <w:rPr>
          <w:rFonts w:ascii="ＭＳ 明朝" w:hAnsi="ＭＳ 明朝" w:cs="ＭＳ 明朝" w:hint="eastAsia"/>
          <w:kern w:val="0"/>
          <w:sz w:val="22"/>
        </w:rPr>
        <w:t>県内に事業所を有すること。</w:t>
      </w:r>
    </w:p>
    <w:p w:rsidR="005349F7" w:rsidRPr="00767EFF" w:rsidRDefault="000A79E4" w:rsidP="00551567">
      <w:pPr>
        <w:suppressAutoHyphens/>
        <w:wordWrap w:val="0"/>
        <w:overflowPunct w:val="0"/>
        <w:ind w:firstLineChars="100" w:firstLine="220"/>
        <w:jc w:val="left"/>
        <w:textAlignment w:val="baseline"/>
        <w:rPr>
          <w:rFonts w:ascii="ＭＳ 明朝" w:hAnsi="ＭＳ 明朝" w:cs="ＭＳ 明朝"/>
          <w:kern w:val="0"/>
          <w:sz w:val="22"/>
        </w:rPr>
      </w:pPr>
      <w:r>
        <w:rPr>
          <w:rFonts w:ascii="ＭＳ 明朝" w:hAnsi="ＭＳ 明朝" w:cs="ＭＳ 明朝" w:hint="eastAsia"/>
          <w:kern w:val="0"/>
          <w:sz w:val="22"/>
        </w:rPr>
        <w:t>（４</w:t>
      </w:r>
      <w:r w:rsidR="00551567" w:rsidRPr="00767EFF">
        <w:rPr>
          <w:rFonts w:ascii="ＭＳ 明朝" w:hAnsi="ＭＳ 明朝" w:cs="ＭＳ 明朝" w:hint="eastAsia"/>
          <w:kern w:val="0"/>
          <w:sz w:val="22"/>
        </w:rPr>
        <w:t>）</w:t>
      </w:r>
      <w:r w:rsidR="005349F7" w:rsidRPr="00767EFF">
        <w:rPr>
          <w:rFonts w:ascii="ＭＳ 明朝" w:hAnsi="ＭＳ 明朝" w:cs="ＭＳ 明朝" w:hint="eastAsia"/>
          <w:kern w:val="0"/>
          <w:sz w:val="22"/>
        </w:rPr>
        <w:t>島根県税の未納がないこと。</w:t>
      </w:r>
    </w:p>
    <w:p w:rsidR="005349F7" w:rsidRPr="005349F7" w:rsidRDefault="000A79E4" w:rsidP="00551567">
      <w:pPr>
        <w:suppressAutoHyphens/>
        <w:wordWrap w:val="0"/>
        <w:overflowPunct w:val="0"/>
        <w:ind w:leftChars="100" w:left="650" w:hangingChars="200" w:hanging="440"/>
        <w:jc w:val="left"/>
        <w:textAlignment w:val="baseline"/>
        <w:rPr>
          <w:rFonts w:ascii="ＭＳ 明朝" w:hAnsi="ＭＳ 明朝" w:cs="ＭＳ 明朝"/>
          <w:color w:val="000000"/>
          <w:kern w:val="0"/>
          <w:sz w:val="22"/>
        </w:rPr>
      </w:pPr>
      <w:r>
        <w:rPr>
          <w:rFonts w:ascii="ＭＳ 明朝" w:hAnsi="ＭＳ 明朝" w:cs="ＭＳ 明朝" w:hint="eastAsia"/>
          <w:kern w:val="0"/>
          <w:sz w:val="22"/>
        </w:rPr>
        <w:t>（５</w:t>
      </w:r>
      <w:r w:rsidR="00551567" w:rsidRPr="00767EFF">
        <w:rPr>
          <w:rFonts w:ascii="ＭＳ 明朝" w:hAnsi="ＭＳ 明朝" w:cs="ＭＳ 明朝" w:hint="eastAsia"/>
          <w:kern w:val="0"/>
          <w:sz w:val="22"/>
        </w:rPr>
        <w:t>）</w:t>
      </w:r>
      <w:r w:rsidR="005349F7" w:rsidRPr="005349F7">
        <w:rPr>
          <w:rFonts w:ascii="ＭＳ 明朝" w:hAnsi="ＭＳ 明朝" w:cs="ＭＳ 明朝" w:hint="eastAsia"/>
          <w:color w:val="000000"/>
          <w:kern w:val="0"/>
          <w:sz w:val="22"/>
        </w:rPr>
        <w:t>風俗営業等の規制及び業務の適正化等に関する法律（昭和23年法律第122号）第２条第１項及び第５項の規定に該当する営業を行う事業者でないこと。また、これらの営業の一部を受託する営業を行う事業者でないこと。</w:t>
      </w:r>
    </w:p>
    <w:p w:rsidR="005349F7" w:rsidRPr="00767EFF" w:rsidRDefault="000A79E4" w:rsidP="00551567">
      <w:pPr>
        <w:suppressAutoHyphens/>
        <w:wordWrap w:val="0"/>
        <w:overflowPunct w:val="0"/>
        <w:ind w:leftChars="100" w:left="650" w:hangingChars="200" w:hanging="440"/>
        <w:jc w:val="left"/>
        <w:textAlignment w:val="baseline"/>
        <w:rPr>
          <w:rFonts w:ascii="ＭＳ 明朝" w:hAnsi="ＭＳ 明朝" w:cs="ＭＳ 明朝"/>
          <w:kern w:val="0"/>
          <w:sz w:val="22"/>
        </w:rPr>
      </w:pPr>
      <w:r>
        <w:rPr>
          <w:rFonts w:ascii="ＭＳ 明朝" w:hAnsi="ＭＳ 明朝" w:cs="ＭＳ 明朝" w:hint="eastAsia"/>
          <w:kern w:val="0"/>
          <w:sz w:val="22"/>
        </w:rPr>
        <w:t>（６</w:t>
      </w:r>
      <w:r w:rsidR="00551567" w:rsidRPr="00767EFF">
        <w:rPr>
          <w:rFonts w:ascii="ＭＳ 明朝" w:hAnsi="ＭＳ 明朝" w:cs="ＭＳ 明朝" w:hint="eastAsia"/>
          <w:kern w:val="0"/>
          <w:sz w:val="22"/>
        </w:rPr>
        <w:t>）</w:t>
      </w:r>
      <w:r w:rsidR="005349F7" w:rsidRPr="00767EFF">
        <w:rPr>
          <w:rFonts w:ascii="ＭＳ 明朝" w:hAnsi="ＭＳ 明朝" w:cs="ＭＳ 明朝" w:hint="eastAsia"/>
          <w:kern w:val="0"/>
          <w:sz w:val="22"/>
        </w:rPr>
        <w:t>暴力団員による不当な行為の防止等に関する法律（平成</w:t>
      </w:r>
      <w:r w:rsidR="0081544E">
        <w:rPr>
          <w:rFonts w:ascii="ＭＳ 明朝" w:hAnsi="ＭＳ 明朝" w:cs="ＭＳ 明朝" w:hint="eastAsia"/>
          <w:kern w:val="0"/>
          <w:sz w:val="22"/>
        </w:rPr>
        <w:t>３</w:t>
      </w:r>
      <w:r w:rsidR="005349F7" w:rsidRPr="00767EFF">
        <w:rPr>
          <w:rFonts w:ascii="ＭＳ 明朝" w:hAnsi="ＭＳ 明朝" w:cs="ＭＳ 明朝" w:hint="eastAsia"/>
          <w:kern w:val="0"/>
          <w:sz w:val="22"/>
        </w:rPr>
        <w:t>年法律第77号）第２条第６号に規定する暴力団員（以下「暴力団員」という。）又は同条第２号に規定する暴力団若しくは暴力団員と密接な関係を有する者を経営に関与させている事業者でないこと。</w:t>
      </w:r>
    </w:p>
    <w:p w:rsidR="00612AE0" w:rsidRPr="0052050E" w:rsidRDefault="000A79E4" w:rsidP="00551567">
      <w:pPr>
        <w:suppressAutoHyphens/>
        <w:wordWrap w:val="0"/>
        <w:overflowPunct w:val="0"/>
        <w:ind w:leftChars="100" w:left="650" w:hangingChars="200" w:hanging="440"/>
        <w:jc w:val="left"/>
        <w:textAlignment w:val="baseline"/>
        <w:rPr>
          <w:rFonts w:ascii="ＭＳ 明朝" w:hAnsi="ＭＳ 明朝" w:cs="ＭＳ 明朝"/>
          <w:kern w:val="0"/>
          <w:sz w:val="22"/>
        </w:rPr>
      </w:pPr>
      <w:r>
        <w:rPr>
          <w:rFonts w:ascii="ＭＳ 明朝" w:hAnsi="ＭＳ 明朝" w:cs="ＭＳ 明朝" w:hint="eastAsia"/>
          <w:kern w:val="0"/>
          <w:sz w:val="22"/>
        </w:rPr>
        <w:lastRenderedPageBreak/>
        <w:t>（７</w:t>
      </w:r>
      <w:r w:rsidR="00551567" w:rsidRPr="0052050E">
        <w:rPr>
          <w:rFonts w:ascii="ＭＳ 明朝" w:hAnsi="ＭＳ 明朝" w:cs="ＭＳ 明朝" w:hint="eastAsia"/>
          <w:kern w:val="0"/>
          <w:sz w:val="22"/>
        </w:rPr>
        <w:t>）</w:t>
      </w:r>
      <w:r w:rsidR="005349F7" w:rsidRPr="0052050E">
        <w:rPr>
          <w:rFonts w:ascii="ＭＳ 明朝" w:hAnsi="ＭＳ 明朝" w:cs="ＭＳ 明朝" w:hint="eastAsia"/>
          <w:kern w:val="0"/>
          <w:sz w:val="22"/>
        </w:rPr>
        <w:t>当該事業申請日、又は補助金交付決定日の時点で破産、精算、民事再生手続き若しくは会社更生手続開始の申立てがなされている事業者でないこと。</w:t>
      </w:r>
    </w:p>
    <w:p w:rsidR="00B12670" w:rsidRPr="000A79E4" w:rsidRDefault="00B12670" w:rsidP="0081544E">
      <w:pPr>
        <w:suppressAutoHyphens/>
        <w:wordWrap w:val="0"/>
        <w:overflowPunct w:val="0"/>
        <w:jc w:val="left"/>
        <w:textAlignment w:val="baseline"/>
        <w:rPr>
          <w:rFonts w:ascii="ＭＳ 明朝" w:hAnsi="ＭＳ 明朝" w:cs="ＭＳ 明朝"/>
          <w:kern w:val="0"/>
          <w:sz w:val="22"/>
        </w:rPr>
      </w:pPr>
    </w:p>
    <w:p w:rsidR="002A795E" w:rsidRPr="0052050E" w:rsidRDefault="00814FD5" w:rsidP="002A795E">
      <w:pPr>
        <w:suppressAutoHyphens/>
        <w:wordWrap w:val="0"/>
        <w:overflowPunct w:val="0"/>
        <w:ind w:leftChars="100" w:left="21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2A795E" w:rsidRPr="0052050E">
        <w:rPr>
          <w:rFonts w:ascii="ＭＳ 明朝" w:hAnsi="ＭＳ 明朝" w:cs="ＭＳ 明朝" w:hint="eastAsia"/>
          <w:kern w:val="0"/>
          <w:sz w:val="22"/>
        </w:rPr>
        <w:t>対象</w:t>
      </w:r>
      <w:r w:rsidR="00A4756F" w:rsidRPr="0052050E">
        <w:rPr>
          <w:rFonts w:ascii="ＭＳ 明朝" w:hAnsi="ＭＳ 明朝" w:cs="ＭＳ 明朝" w:hint="eastAsia"/>
          <w:kern w:val="0"/>
          <w:sz w:val="22"/>
        </w:rPr>
        <w:t>事業及び補助金の額等</w:t>
      </w:r>
      <w:r w:rsidR="002A795E" w:rsidRPr="0052050E">
        <w:rPr>
          <w:rFonts w:ascii="ＭＳ 明朝" w:hAnsi="ＭＳ 明朝" w:cs="ＭＳ 明朝" w:hint="eastAsia"/>
          <w:kern w:val="0"/>
          <w:sz w:val="22"/>
        </w:rPr>
        <w:t>）</w:t>
      </w:r>
    </w:p>
    <w:p w:rsidR="002A795E" w:rsidRPr="0052050E" w:rsidRDefault="002A795E" w:rsidP="002A795E">
      <w:pPr>
        <w:suppressAutoHyphens/>
        <w:wordWrap w:val="0"/>
        <w:overflowPunct w:val="0"/>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第</w:t>
      </w:r>
      <w:r w:rsidR="00767EFF" w:rsidRPr="0052050E">
        <w:rPr>
          <w:rFonts w:ascii="ＭＳ 明朝" w:hAnsi="ＭＳ 明朝" w:cs="ＭＳ 明朝" w:hint="eastAsia"/>
          <w:kern w:val="0"/>
          <w:sz w:val="22"/>
        </w:rPr>
        <w:t>４</w:t>
      </w:r>
      <w:r w:rsidRPr="0052050E">
        <w:rPr>
          <w:rFonts w:ascii="ＭＳ 明朝" w:hAnsi="ＭＳ 明朝" w:cs="ＭＳ 明朝" w:hint="eastAsia"/>
          <w:kern w:val="0"/>
          <w:sz w:val="22"/>
        </w:rPr>
        <w:t>条　補助対象となる経費</w:t>
      </w:r>
      <w:r w:rsidR="00814FD5" w:rsidRPr="0052050E">
        <w:rPr>
          <w:rFonts w:ascii="ＭＳ 明朝" w:hAnsi="ＭＳ 明朝" w:cs="ＭＳ 明朝" w:hint="eastAsia"/>
          <w:kern w:val="0"/>
          <w:sz w:val="22"/>
        </w:rPr>
        <w:t>、補助率、補助金上限額は、次の各号の支援</w:t>
      </w:r>
      <w:r w:rsidR="00A4756F" w:rsidRPr="0052050E">
        <w:rPr>
          <w:rFonts w:ascii="ＭＳ 明朝" w:hAnsi="ＭＳ 明朝" w:cs="ＭＳ 明朝" w:hint="eastAsia"/>
          <w:kern w:val="0"/>
          <w:sz w:val="22"/>
        </w:rPr>
        <w:t>コース</w:t>
      </w:r>
      <w:r w:rsidR="00814FD5" w:rsidRPr="0052050E">
        <w:rPr>
          <w:rFonts w:ascii="ＭＳ 明朝" w:hAnsi="ＭＳ 明朝" w:cs="ＭＳ 明朝" w:hint="eastAsia"/>
          <w:kern w:val="0"/>
          <w:sz w:val="22"/>
        </w:rPr>
        <w:t>毎に</w:t>
      </w:r>
      <w:r w:rsidR="0057137F" w:rsidRPr="0052050E">
        <w:rPr>
          <w:rFonts w:ascii="ＭＳ 明朝" w:hAnsi="ＭＳ 明朝" w:cs="ＭＳ 明朝" w:hint="eastAsia"/>
          <w:kern w:val="0"/>
          <w:sz w:val="22"/>
        </w:rPr>
        <w:t>別</w:t>
      </w:r>
      <w:r w:rsidR="00814FD5" w:rsidRPr="0052050E">
        <w:rPr>
          <w:rFonts w:ascii="ＭＳ 明朝" w:hAnsi="ＭＳ 明朝" w:cs="ＭＳ 明朝" w:hint="eastAsia"/>
          <w:kern w:val="0"/>
          <w:sz w:val="22"/>
        </w:rPr>
        <w:t>表</w:t>
      </w:r>
      <w:r w:rsidR="00D47DBE" w:rsidRPr="0052050E">
        <w:rPr>
          <w:rFonts w:ascii="ＭＳ 明朝" w:hAnsi="ＭＳ 明朝" w:cs="ＭＳ 明朝" w:hint="eastAsia"/>
          <w:kern w:val="0"/>
          <w:sz w:val="22"/>
        </w:rPr>
        <w:t>２</w:t>
      </w:r>
      <w:r w:rsidR="00814FD5" w:rsidRPr="0052050E">
        <w:rPr>
          <w:rFonts w:ascii="ＭＳ 明朝" w:hAnsi="ＭＳ 明朝" w:cs="ＭＳ 明朝" w:hint="eastAsia"/>
          <w:kern w:val="0"/>
          <w:sz w:val="22"/>
        </w:rPr>
        <w:t>に定める</w:t>
      </w:r>
      <w:r w:rsidR="00E0595A" w:rsidRPr="0052050E">
        <w:rPr>
          <w:rFonts w:ascii="ＭＳ 明朝" w:hAnsi="ＭＳ 明朝" w:cs="ＭＳ 明朝" w:hint="eastAsia"/>
          <w:kern w:val="0"/>
          <w:sz w:val="22"/>
        </w:rPr>
        <w:t>とおりとする</w:t>
      </w:r>
      <w:r w:rsidRPr="0052050E">
        <w:rPr>
          <w:rFonts w:ascii="ＭＳ 明朝" w:hAnsi="ＭＳ 明朝" w:cs="ＭＳ 明朝" w:hint="eastAsia"/>
          <w:kern w:val="0"/>
          <w:sz w:val="22"/>
        </w:rPr>
        <w:t>。</w:t>
      </w:r>
    </w:p>
    <w:p w:rsidR="00A57C86" w:rsidRPr="0052050E" w:rsidRDefault="001839FB" w:rsidP="0057137F">
      <w:pPr>
        <w:suppressAutoHyphens/>
        <w:wordWrap w:val="0"/>
        <w:overflowPunct w:val="0"/>
        <w:ind w:left="440" w:hangingChars="200" w:hanging="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57137F" w:rsidRPr="0052050E">
        <w:rPr>
          <w:rFonts w:ascii="ＭＳ 明朝" w:hAnsi="ＭＳ 明朝" w:cs="ＭＳ 明朝" w:hint="eastAsia"/>
          <w:kern w:val="0"/>
          <w:sz w:val="22"/>
        </w:rPr>
        <w:t>（１</w:t>
      </w:r>
      <w:r w:rsidR="00B155DD">
        <w:rPr>
          <w:rFonts w:ascii="ＭＳ 明朝" w:hAnsi="ＭＳ 明朝" w:cs="ＭＳ 明朝" w:hint="eastAsia"/>
          <w:kern w:val="0"/>
          <w:sz w:val="22"/>
        </w:rPr>
        <w:t>）</w:t>
      </w:r>
      <w:r w:rsidR="00B155DD" w:rsidRPr="008E519F">
        <w:rPr>
          <w:rFonts w:ascii="ＭＳ 明朝" w:hAnsi="ＭＳ 明朝" w:cs="ＭＳ 明朝" w:hint="eastAsia"/>
          <w:kern w:val="0"/>
          <w:sz w:val="22"/>
        </w:rPr>
        <w:t>人づくり支援コース</w:t>
      </w:r>
    </w:p>
    <w:p w:rsidR="00D12ACE" w:rsidRPr="0052050E" w:rsidRDefault="007D3443" w:rsidP="00B809EC">
      <w:pPr>
        <w:suppressAutoHyphens/>
        <w:wordWrap w:val="0"/>
        <w:overflowPunct w:val="0"/>
        <w:ind w:left="660" w:hangingChars="300" w:hanging="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57137F" w:rsidRPr="0052050E">
        <w:rPr>
          <w:rFonts w:ascii="ＭＳ 明朝" w:hAnsi="ＭＳ 明朝" w:cs="ＭＳ 明朝" w:hint="eastAsia"/>
          <w:kern w:val="0"/>
          <w:sz w:val="22"/>
        </w:rPr>
        <w:t xml:space="preserve">　</w:t>
      </w:r>
      <w:r w:rsidRPr="0052050E">
        <w:rPr>
          <w:rFonts w:ascii="ＭＳ 明朝" w:hAnsi="ＭＳ 明朝" w:cs="ＭＳ 明朝" w:hint="eastAsia"/>
          <w:kern w:val="0"/>
          <w:sz w:val="22"/>
        </w:rPr>
        <w:t>勤務時間内に</w:t>
      </w:r>
      <w:r w:rsidR="00706AFC" w:rsidRPr="0052050E">
        <w:rPr>
          <w:rFonts w:ascii="ＭＳ 明朝" w:hAnsi="ＭＳ 明朝" w:cs="ＭＳ 明朝" w:hint="eastAsia"/>
          <w:kern w:val="0"/>
          <w:sz w:val="22"/>
        </w:rPr>
        <w:t>人材育成計画（キャリアマップ）に基づき計画的に実施される研修</w:t>
      </w:r>
      <w:r w:rsidR="000B403C" w:rsidRPr="0052050E">
        <w:rPr>
          <w:rFonts w:ascii="ＭＳ 明朝" w:hAnsi="ＭＳ 明朝" w:cs="ＭＳ 明朝" w:hint="eastAsia"/>
          <w:kern w:val="0"/>
          <w:sz w:val="22"/>
        </w:rPr>
        <w:t>に要する</w:t>
      </w:r>
      <w:r w:rsidR="00D12ACE" w:rsidRPr="0052050E">
        <w:rPr>
          <w:rFonts w:ascii="ＭＳ 明朝" w:hAnsi="ＭＳ 明朝" w:cs="ＭＳ 明朝" w:hint="eastAsia"/>
          <w:kern w:val="0"/>
          <w:sz w:val="22"/>
        </w:rPr>
        <w:t>経費の一部を助成</w:t>
      </w:r>
      <w:r w:rsidR="0057137F" w:rsidRPr="0052050E">
        <w:rPr>
          <w:rFonts w:ascii="ＭＳ 明朝" w:hAnsi="ＭＳ 明朝" w:cs="ＭＳ 明朝" w:hint="eastAsia"/>
          <w:kern w:val="0"/>
          <w:sz w:val="22"/>
        </w:rPr>
        <w:t>。</w:t>
      </w:r>
    </w:p>
    <w:p w:rsidR="002A795E" w:rsidRPr="0052050E" w:rsidRDefault="00706AFC" w:rsidP="0057137F">
      <w:pPr>
        <w:suppressAutoHyphens/>
        <w:wordWrap w:val="0"/>
        <w:overflowPunct w:val="0"/>
        <w:ind w:leftChars="300" w:left="630" w:firstLineChars="100" w:firstLine="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ただし、</w:t>
      </w:r>
      <w:r w:rsidR="0052050E" w:rsidRPr="0052050E">
        <w:rPr>
          <w:rFonts w:ascii="ＭＳ 明朝" w:hAnsi="ＭＳ 明朝" w:cs="ＭＳ 明朝" w:hint="eastAsia"/>
          <w:kern w:val="0"/>
          <w:sz w:val="22"/>
        </w:rPr>
        <w:t>「しまねいきいき職場宣言」の周知又は</w:t>
      </w:r>
      <w:r w:rsidR="003A5FEE" w:rsidRPr="0052050E">
        <w:rPr>
          <w:rFonts w:ascii="ＭＳ 明朝" w:hAnsi="ＭＳ 明朝" w:cs="ＭＳ 明朝" w:hint="eastAsia"/>
          <w:kern w:val="0"/>
          <w:sz w:val="22"/>
        </w:rPr>
        <w:t>魅力ある職場づくり</w:t>
      </w:r>
      <w:r w:rsidR="004D7905" w:rsidRPr="0052050E">
        <w:rPr>
          <w:rFonts w:ascii="ＭＳ 明朝" w:hAnsi="ＭＳ 明朝" w:cs="ＭＳ 明朝" w:hint="eastAsia"/>
          <w:kern w:val="0"/>
          <w:sz w:val="22"/>
        </w:rPr>
        <w:t>の推進を内容</w:t>
      </w:r>
      <w:r w:rsidR="003A5FEE" w:rsidRPr="0052050E">
        <w:rPr>
          <w:rFonts w:ascii="ＭＳ 明朝" w:hAnsi="ＭＳ 明朝" w:cs="ＭＳ 明朝" w:hint="eastAsia"/>
          <w:kern w:val="0"/>
          <w:sz w:val="22"/>
        </w:rPr>
        <w:t>とした意識啓発研修（以下、「必須研修」という。）</w:t>
      </w:r>
      <w:r w:rsidR="004D7905" w:rsidRPr="0052050E">
        <w:rPr>
          <w:rFonts w:ascii="ＭＳ 明朝" w:hAnsi="ＭＳ 明朝" w:cs="ＭＳ 明朝" w:hint="eastAsia"/>
          <w:kern w:val="0"/>
          <w:sz w:val="22"/>
        </w:rPr>
        <w:t>を受講した（又は受講予定である）</w:t>
      </w:r>
      <w:r w:rsidRPr="0052050E">
        <w:rPr>
          <w:rFonts w:ascii="ＭＳ 明朝" w:hAnsi="ＭＳ 明朝" w:cs="ＭＳ 明朝" w:hint="eastAsia"/>
          <w:kern w:val="0"/>
          <w:sz w:val="22"/>
        </w:rPr>
        <w:t>社員が参加する研修に限り補助対象とする</w:t>
      </w:r>
      <w:r w:rsidR="00D12ACE" w:rsidRPr="0052050E">
        <w:rPr>
          <w:rFonts w:ascii="ＭＳ 明朝" w:hAnsi="ＭＳ 明朝" w:cs="ＭＳ 明朝" w:hint="eastAsia"/>
          <w:kern w:val="0"/>
          <w:sz w:val="22"/>
        </w:rPr>
        <w:t>。</w:t>
      </w:r>
    </w:p>
    <w:p w:rsidR="000B403C" w:rsidRPr="0052050E" w:rsidRDefault="000B403C" w:rsidP="008E4A79">
      <w:pPr>
        <w:suppressAutoHyphens/>
        <w:wordWrap w:val="0"/>
        <w:overflowPunct w:val="0"/>
        <w:spacing w:beforeLines="20" w:before="48"/>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57137F" w:rsidRPr="0052050E">
        <w:rPr>
          <w:rFonts w:ascii="ＭＳ 明朝" w:hAnsi="ＭＳ 明朝" w:cs="ＭＳ 明朝" w:hint="eastAsia"/>
          <w:kern w:val="0"/>
          <w:sz w:val="22"/>
        </w:rPr>
        <w:t>２</w:t>
      </w:r>
      <w:r w:rsidRPr="0052050E">
        <w:rPr>
          <w:rFonts w:ascii="ＭＳ 明朝" w:hAnsi="ＭＳ 明朝" w:cs="ＭＳ 明朝" w:hint="eastAsia"/>
          <w:kern w:val="0"/>
          <w:sz w:val="22"/>
        </w:rPr>
        <w:t>）就労環境改善コース</w:t>
      </w:r>
    </w:p>
    <w:p w:rsidR="000B403C" w:rsidRPr="0052050E" w:rsidRDefault="000B403C" w:rsidP="0057137F">
      <w:pPr>
        <w:suppressAutoHyphens/>
        <w:wordWrap w:val="0"/>
        <w:overflowPunct w:val="0"/>
        <w:ind w:left="660" w:hangingChars="300" w:hanging="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57137F" w:rsidRPr="0052050E">
        <w:rPr>
          <w:rFonts w:ascii="ＭＳ 明朝" w:hAnsi="ＭＳ 明朝" w:cs="ＭＳ 明朝" w:hint="eastAsia"/>
          <w:kern w:val="0"/>
          <w:sz w:val="22"/>
        </w:rPr>
        <w:t xml:space="preserve">　</w:t>
      </w:r>
      <w:r w:rsidRPr="0052050E">
        <w:rPr>
          <w:rFonts w:ascii="ＭＳ 明朝" w:hAnsi="ＭＳ 明朝" w:cs="ＭＳ 明朝" w:hint="eastAsia"/>
          <w:kern w:val="0"/>
          <w:sz w:val="22"/>
        </w:rPr>
        <w:t>労働時間の縮減や職場のコミュニケーション促進を目的として実施する事業に要する経費の一部を助成</w:t>
      </w:r>
      <w:r w:rsidR="0057137F" w:rsidRPr="0052050E">
        <w:rPr>
          <w:rFonts w:ascii="ＭＳ 明朝" w:hAnsi="ＭＳ 明朝" w:cs="ＭＳ 明朝" w:hint="eastAsia"/>
          <w:kern w:val="0"/>
          <w:sz w:val="22"/>
        </w:rPr>
        <w:t>。</w:t>
      </w:r>
    </w:p>
    <w:p w:rsidR="003A5FEE" w:rsidRPr="0052050E" w:rsidRDefault="003A5FEE" w:rsidP="0057137F">
      <w:pPr>
        <w:suppressAutoHyphens/>
        <w:wordWrap w:val="0"/>
        <w:overflowPunct w:val="0"/>
        <w:ind w:left="660" w:hangingChars="300" w:hanging="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57137F" w:rsidRPr="0052050E">
        <w:rPr>
          <w:rFonts w:ascii="ＭＳ 明朝" w:hAnsi="ＭＳ 明朝" w:cs="ＭＳ 明朝" w:hint="eastAsia"/>
          <w:kern w:val="0"/>
          <w:sz w:val="22"/>
        </w:rPr>
        <w:t xml:space="preserve">　</w:t>
      </w:r>
      <w:r w:rsidRPr="0052050E">
        <w:rPr>
          <w:rFonts w:ascii="ＭＳ 明朝" w:hAnsi="ＭＳ 明朝" w:cs="ＭＳ 明朝" w:hint="eastAsia"/>
          <w:kern w:val="0"/>
          <w:sz w:val="22"/>
        </w:rPr>
        <w:t>ただし、実施する取り組みは「しまねいきいき職場宣言」の内容に基づき、従業員の就労環境の改善に資するものであること</w:t>
      </w:r>
      <w:r w:rsidR="00474336" w:rsidRPr="0052050E">
        <w:rPr>
          <w:rFonts w:ascii="ＭＳ 明朝" w:hAnsi="ＭＳ 明朝" w:cs="ＭＳ 明朝" w:hint="eastAsia"/>
          <w:kern w:val="0"/>
          <w:sz w:val="22"/>
        </w:rPr>
        <w:t>とする。</w:t>
      </w:r>
    </w:p>
    <w:p w:rsidR="008E4A79" w:rsidRPr="0052050E" w:rsidRDefault="00B809EC" w:rsidP="008E4A79">
      <w:pPr>
        <w:suppressAutoHyphens/>
        <w:wordWrap w:val="0"/>
        <w:overflowPunct w:val="0"/>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２</w:t>
      </w:r>
      <w:r w:rsidR="008E4A79" w:rsidRPr="0052050E">
        <w:rPr>
          <w:rFonts w:ascii="ＭＳ 明朝" w:hAnsi="ＭＳ 明朝" w:cs="ＭＳ 明朝" w:hint="eastAsia"/>
          <w:kern w:val="0"/>
          <w:sz w:val="22"/>
        </w:rPr>
        <w:t xml:space="preserve">　補助対象経費には、消費税及び地方消費税を含まないものとする。</w:t>
      </w:r>
    </w:p>
    <w:p w:rsidR="008E2793" w:rsidRPr="0052050E" w:rsidRDefault="00B809EC" w:rsidP="008E4A79">
      <w:pPr>
        <w:suppressAutoHyphens/>
        <w:wordWrap w:val="0"/>
        <w:overflowPunct w:val="0"/>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３</w:t>
      </w:r>
      <w:r w:rsidR="008E2793" w:rsidRPr="0052050E">
        <w:rPr>
          <w:rFonts w:ascii="ＭＳ 明朝" w:hAnsi="ＭＳ 明朝" w:cs="ＭＳ 明朝" w:hint="eastAsia"/>
          <w:kern w:val="0"/>
          <w:sz w:val="22"/>
        </w:rPr>
        <w:t xml:space="preserve">　研修実施に際し必要となる書籍や資料等の購入については、特段の事情が無い限り、県内中小企業者に発注するよう努める。</w:t>
      </w:r>
    </w:p>
    <w:p w:rsidR="00A4756F" w:rsidRPr="0052050E" w:rsidRDefault="00B809EC" w:rsidP="00A4756F">
      <w:pPr>
        <w:spacing w:beforeLines="20" w:before="48"/>
        <w:ind w:left="220" w:hangingChars="100" w:hanging="220"/>
        <w:rPr>
          <w:rFonts w:ascii="ＭＳ 明朝" w:hAnsi="ＭＳ 明朝" w:cs="ＭＳ 明朝"/>
          <w:kern w:val="0"/>
          <w:sz w:val="22"/>
        </w:rPr>
      </w:pPr>
      <w:r w:rsidRPr="0052050E">
        <w:rPr>
          <w:rFonts w:ascii="ＭＳ 明朝" w:hAnsi="ＭＳ 明朝" w:cs="ＭＳ 明朝" w:hint="eastAsia"/>
          <w:kern w:val="0"/>
          <w:sz w:val="22"/>
        </w:rPr>
        <w:t>４</w:t>
      </w:r>
      <w:r w:rsidR="00A4756F" w:rsidRPr="0052050E">
        <w:rPr>
          <w:rFonts w:ascii="ＭＳ 明朝" w:hAnsi="ＭＳ 明朝" w:cs="ＭＳ 明朝" w:hint="eastAsia"/>
          <w:kern w:val="0"/>
          <w:sz w:val="22"/>
        </w:rPr>
        <w:t xml:space="preserve">　補助金の額は、各コースの補助対象経費の合計と</w:t>
      </w:r>
      <w:r w:rsidR="007F30E8" w:rsidRPr="0052050E">
        <w:rPr>
          <w:rFonts w:ascii="ＭＳ 明朝" w:hAnsi="ＭＳ 明朝" w:cs="ＭＳ 明朝" w:hint="eastAsia"/>
          <w:kern w:val="0"/>
          <w:sz w:val="22"/>
        </w:rPr>
        <w:t>80</w:t>
      </w:r>
      <w:r w:rsidR="00A4756F" w:rsidRPr="0052050E">
        <w:rPr>
          <w:rFonts w:ascii="ＭＳ 明朝" w:hAnsi="ＭＳ 明朝" w:cs="ＭＳ 明朝" w:hint="eastAsia"/>
          <w:kern w:val="0"/>
          <w:sz w:val="22"/>
        </w:rPr>
        <w:t>万円を比較して少ない方の額とする。</w:t>
      </w:r>
    </w:p>
    <w:p w:rsidR="00F94D4F" w:rsidRPr="0052050E" w:rsidRDefault="00F94D4F" w:rsidP="008E4A79">
      <w:pPr>
        <w:suppressAutoHyphens/>
        <w:wordWrap w:val="0"/>
        <w:overflowPunct w:val="0"/>
        <w:ind w:left="440" w:hangingChars="200" w:hanging="440"/>
        <w:jc w:val="left"/>
        <w:textAlignment w:val="baseline"/>
        <w:rPr>
          <w:rFonts w:ascii="ＭＳ 明朝" w:hAnsi="ＭＳ 明朝" w:cs="ＭＳ 明朝"/>
          <w:kern w:val="0"/>
          <w:sz w:val="22"/>
        </w:rPr>
      </w:pPr>
    </w:p>
    <w:p w:rsidR="003F62BC" w:rsidRPr="0052050E" w:rsidRDefault="003F62BC" w:rsidP="00612AE0">
      <w:pPr>
        <w:suppressAutoHyphens/>
        <w:wordWrap w:val="0"/>
        <w:overflowPunct w:val="0"/>
        <w:ind w:leftChars="100" w:left="21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（申請手続）</w:t>
      </w:r>
    </w:p>
    <w:p w:rsidR="00717A91" w:rsidRPr="0052050E" w:rsidRDefault="00133E23" w:rsidP="00474336">
      <w:pPr>
        <w:suppressAutoHyphens/>
        <w:wordWrap w:val="0"/>
        <w:overflowPunct w:val="0"/>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第</w:t>
      </w:r>
      <w:r w:rsidR="007306E9" w:rsidRPr="0052050E">
        <w:rPr>
          <w:rFonts w:ascii="ＭＳ 明朝" w:hAnsi="ＭＳ 明朝" w:cs="ＭＳ 明朝" w:hint="eastAsia"/>
          <w:kern w:val="0"/>
          <w:sz w:val="22"/>
        </w:rPr>
        <w:t>５</w:t>
      </w:r>
      <w:r w:rsidR="003F62BC" w:rsidRPr="0052050E">
        <w:rPr>
          <w:rFonts w:ascii="ＭＳ 明朝" w:hAnsi="ＭＳ 明朝" w:cs="ＭＳ 明朝" w:hint="eastAsia"/>
          <w:kern w:val="0"/>
          <w:sz w:val="22"/>
        </w:rPr>
        <w:t xml:space="preserve">条　</w:t>
      </w:r>
      <w:r w:rsidR="000415E2" w:rsidRPr="0052050E">
        <w:rPr>
          <w:rFonts w:ascii="ＭＳ 明朝" w:hAnsi="ＭＳ 明朝" w:cs="ＭＳ 明朝" w:hint="eastAsia"/>
          <w:kern w:val="0"/>
          <w:sz w:val="22"/>
        </w:rPr>
        <w:t>補助対象事業者は、規則第４条の規定により、補助金の</w:t>
      </w:r>
      <w:r w:rsidR="003F62BC" w:rsidRPr="0052050E">
        <w:rPr>
          <w:rFonts w:ascii="ＭＳ 明朝" w:hAnsi="ＭＳ 明朝" w:cs="ＭＳ 明朝" w:hint="eastAsia"/>
          <w:kern w:val="0"/>
          <w:sz w:val="22"/>
        </w:rPr>
        <w:t>交付</w:t>
      </w:r>
      <w:r w:rsidR="000415E2" w:rsidRPr="0052050E">
        <w:rPr>
          <w:rFonts w:ascii="ＭＳ 明朝" w:hAnsi="ＭＳ 明朝" w:cs="ＭＳ 明朝" w:hint="eastAsia"/>
          <w:kern w:val="0"/>
          <w:sz w:val="22"/>
        </w:rPr>
        <w:t>の</w:t>
      </w:r>
      <w:r w:rsidR="003F62BC" w:rsidRPr="0052050E">
        <w:rPr>
          <w:rFonts w:ascii="ＭＳ 明朝" w:hAnsi="ＭＳ 明朝" w:cs="ＭＳ 明朝" w:hint="eastAsia"/>
          <w:kern w:val="0"/>
          <w:sz w:val="22"/>
        </w:rPr>
        <w:t>申請をしようとする</w:t>
      </w:r>
      <w:r w:rsidR="00081337" w:rsidRPr="0052050E">
        <w:rPr>
          <w:rFonts w:ascii="ＭＳ 明朝" w:hAnsi="ＭＳ 明朝" w:cs="ＭＳ 明朝" w:hint="eastAsia"/>
          <w:kern w:val="0"/>
          <w:sz w:val="22"/>
        </w:rPr>
        <w:t>とき</w:t>
      </w:r>
      <w:r w:rsidR="003F62BC" w:rsidRPr="0052050E">
        <w:rPr>
          <w:rFonts w:ascii="ＭＳ 明朝" w:hAnsi="ＭＳ 明朝" w:cs="ＭＳ 明朝" w:hint="eastAsia"/>
          <w:kern w:val="0"/>
          <w:sz w:val="22"/>
        </w:rPr>
        <w:t>は、補助金交付申請書（様式第１号）に次の各号に掲げる書類を添えて、知事に提出しなければならない。</w:t>
      </w:r>
    </w:p>
    <w:p w:rsidR="00717A91" w:rsidRPr="0052050E" w:rsidRDefault="00717A91" w:rsidP="00717A91">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（１）共通事項</w:t>
      </w:r>
    </w:p>
    <w:p w:rsidR="00717A91" w:rsidRPr="0052050E" w:rsidRDefault="00717A91" w:rsidP="00717A91">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ア　補助金交付申請額計算書（様式第１号－２）</w:t>
      </w:r>
    </w:p>
    <w:p w:rsidR="00717A91" w:rsidRPr="0052050E" w:rsidRDefault="00717A91" w:rsidP="00717A91">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イ　「しまねいきいき職場宣言」登録通知書の写し又は宣言企業申請書</w:t>
      </w:r>
    </w:p>
    <w:p w:rsidR="0043525C" w:rsidRPr="0052050E" w:rsidRDefault="00717A91" w:rsidP="00717A91">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（２</w:t>
      </w:r>
      <w:r w:rsidR="0043525C" w:rsidRPr="0052050E">
        <w:rPr>
          <w:rFonts w:ascii="ＭＳ 明朝" w:hAnsi="ＭＳ 明朝" w:cs="ＭＳ 明朝" w:hint="eastAsia"/>
          <w:kern w:val="0"/>
          <w:sz w:val="22"/>
        </w:rPr>
        <w:t>）</w:t>
      </w:r>
      <w:r w:rsidR="00A4756F" w:rsidRPr="0052050E">
        <w:rPr>
          <w:rFonts w:ascii="ＭＳ 明朝" w:hAnsi="ＭＳ 明朝" w:cs="ＭＳ 明朝" w:hint="eastAsia"/>
          <w:kern w:val="0"/>
          <w:sz w:val="22"/>
        </w:rPr>
        <w:t>人づくり支援コース</w:t>
      </w:r>
    </w:p>
    <w:p w:rsidR="00A44AFC" w:rsidRPr="0052050E" w:rsidRDefault="00A4756F" w:rsidP="00A4756F">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ア　人材育成計画（キャリアマップ）</w:t>
      </w:r>
    </w:p>
    <w:p w:rsidR="00706AFC" w:rsidRPr="0052050E" w:rsidRDefault="0043525C" w:rsidP="00A4756F">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イ　</w:t>
      </w:r>
      <w:r w:rsidR="00A4756F" w:rsidRPr="0052050E">
        <w:rPr>
          <w:rFonts w:ascii="ＭＳ 明朝" w:hAnsi="ＭＳ 明朝" w:cs="ＭＳ 明朝" w:hint="eastAsia"/>
          <w:kern w:val="0"/>
          <w:sz w:val="22"/>
        </w:rPr>
        <w:t>人材育成研修</w:t>
      </w:r>
      <w:r w:rsidR="00ED1F3F" w:rsidRPr="0052050E">
        <w:rPr>
          <w:rFonts w:ascii="ＭＳ 明朝" w:hAnsi="ＭＳ 明朝" w:cs="ＭＳ 明朝" w:hint="eastAsia"/>
          <w:kern w:val="0"/>
          <w:sz w:val="22"/>
        </w:rPr>
        <w:t>実施</w:t>
      </w:r>
      <w:r w:rsidR="003F62BC" w:rsidRPr="0052050E">
        <w:rPr>
          <w:rFonts w:ascii="ＭＳ 明朝" w:hAnsi="ＭＳ 明朝" w:cs="ＭＳ 明朝" w:hint="eastAsia"/>
          <w:kern w:val="0"/>
          <w:sz w:val="22"/>
        </w:rPr>
        <w:t>計画書（様式第</w:t>
      </w:r>
      <w:r w:rsidR="000A79E4">
        <w:rPr>
          <w:rFonts w:ascii="ＭＳ 明朝" w:hAnsi="ＭＳ 明朝" w:cs="ＭＳ 明朝" w:hint="eastAsia"/>
          <w:kern w:val="0"/>
          <w:sz w:val="22"/>
        </w:rPr>
        <w:t>１</w:t>
      </w:r>
      <w:r w:rsidR="003F62BC" w:rsidRPr="0052050E">
        <w:rPr>
          <w:rFonts w:ascii="ＭＳ 明朝" w:hAnsi="ＭＳ 明朝" w:cs="ＭＳ 明朝" w:hint="eastAsia"/>
          <w:kern w:val="0"/>
          <w:sz w:val="22"/>
        </w:rPr>
        <w:t>号</w:t>
      </w:r>
      <w:r w:rsidR="00ED1F3F" w:rsidRPr="0052050E">
        <w:rPr>
          <w:rFonts w:ascii="ＭＳ 明朝" w:hAnsi="ＭＳ 明朝" w:cs="ＭＳ 明朝" w:hint="eastAsia"/>
          <w:kern w:val="0"/>
          <w:sz w:val="22"/>
        </w:rPr>
        <w:t>－</w:t>
      </w:r>
      <w:r w:rsidR="00A44AFC" w:rsidRPr="0052050E">
        <w:rPr>
          <w:rFonts w:ascii="ＭＳ 明朝" w:hAnsi="ＭＳ 明朝" w:cs="ＭＳ 明朝" w:hint="eastAsia"/>
          <w:kern w:val="0"/>
          <w:sz w:val="22"/>
        </w:rPr>
        <w:t>３</w:t>
      </w:r>
      <w:r w:rsidR="003F62BC" w:rsidRPr="0052050E">
        <w:rPr>
          <w:rFonts w:ascii="ＭＳ 明朝" w:hAnsi="ＭＳ 明朝" w:cs="ＭＳ 明朝" w:hint="eastAsia"/>
          <w:kern w:val="0"/>
          <w:sz w:val="22"/>
        </w:rPr>
        <w:t>）</w:t>
      </w:r>
    </w:p>
    <w:p w:rsidR="00ED1F3F" w:rsidRPr="0052050E" w:rsidRDefault="00706AFC" w:rsidP="00A4756F">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ウ　</w:t>
      </w:r>
      <w:r w:rsidR="00A00CE5" w:rsidRPr="0052050E">
        <w:rPr>
          <w:rFonts w:ascii="ＭＳ 明朝" w:hAnsi="ＭＳ 明朝" w:cs="ＭＳ 明朝" w:hint="eastAsia"/>
          <w:kern w:val="0"/>
          <w:sz w:val="22"/>
        </w:rPr>
        <w:t>人材育成研修</w:t>
      </w:r>
      <w:r w:rsidR="0052050E" w:rsidRPr="0052050E">
        <w:rPr>
          <w:rFonts w:ascii="ＭＳ 明朝" w:hAnsi="ＭＳ 明朝" w:cs="ＭＳ 明朝" w:hint="eastAsia"/>
          <w:kern w:val="0"/>
          <w:sz w:val="22"/>
        </w:rPr>
        <w:t>参加</w:t>
      </w:r>
      <w:r w:rsidR="00A00CE5" w:rsidRPr="0052050E">
        <w:rPr>
          <w:rFonts w:ascii="ＭＳ 明朝" w:hAnsi="ＭＳ 明朝" w:cs="ＭＳ 明朝" w:hint="eastAsia"/>
          <w:kern w:val="0"/>
          <w:sz w:val="22"/>
        </w:rPr>
        <w:t>予定者</w:t>
      </w:r>
      <w:r w:rsidRPr="0052050E">
        <w:rPr>
          <w:rFonts w:ascii="ＭＳ 明朝" w:hAnsi="ＭＳ 明朝" w:cs="ＭＳ 明朝" w:hint="eastAsia"/>
          <w:kern w:val="0"/>
          <w:sz w:val="22"/>
        </w:rPr>
        <w:t>名簿（</w:t>
      </w:r>
      <w:r w:rsidR="00B912D5" w:rsidRPr="0052050E">
        <w:rPr>
          <w:rFonts w:ascii="ＭＳ 明朝" w:hAnsi="ＭＳ 明朝" w:cs="ＭＳ 明朝" w:hint="eastAsia"/>
          <w:kern w:val="0"/>
          <w:sz w:val="22"/>
        </w:rPr>
        <w:t>様式第</w:t>
      </w:r>
      <w:r w:rsidR="000A79E4">
        <w:rPr>
          <w:rFonts w:ascii="ＭＳ 明朝" w:hAnsi="ＭＳ 明朝" w:cs="ＭＳ 明朝" w:hint="eastAsia"/>
          <w:kern w:val="0"/>
          <w:sz w:val="22"/>
        </w:rPr>
        <w:t>１</w:t>
      </w:r>
      <w:r w:rsidR="00B912D5" w:rsidRPr="0052050E">
        <w:rPr>
          <w:rFonts w:ascii="ＭＳ 明朝" w:hAnsi="ＭＳ 明朝" w:cs="ＭＳ 明朝" w:hint="eastAsia"/>
          <w:kern w:val="0"/>
          <w:sz w:val="22"/>
        </w:rPr>
        <w:t>号－４</w:t>
      </w:r>
      <w:r w:rsidRPr="0052050E">
        <w:rPr>
          <w:rFonts w:ascii="ＭＳ 明朝" w:hAnsi="ＭＳ 明朝" w:cs="ＭＳ 明朝" w:hint="eastAsia"/>
          <w:kern w:val="0"/>
          <w:sz w:val="22"/>
        </w:rPr>
        <w:t>）</w:t>
      </w:r>
    </w:p>
    <w:p w:rsidR="00397EBA" w:rsidRPr="0052050E" w:rsidRDefault="00706AFC" w:rsidP="0043525C">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エ</w:t>
      </w:r>
      <w:r w:rsidR="0043525C" w:rsidRPr="0052050E">
        <w:rPr>
          <w:rFonts w:ascii="ＭＳ 明朝" w:hAnsi="ＭＳ 明朝" w:cs="ＭＳ 明朝" w:hint="eastAsia"/>
          <w:kern w:val="0"/>
          <w:sz w:val="22"/>
        </w:rPr>
        <w:t xml:space="preserve">　</w:t>
      </w:r>
      <w:r w:rsidR="00397EBA" w:rsidRPr="0052050E">
        <w:rPr>
          <w:rFonts w:ascii="ＭＳ 明朝" w:hAnsi="ＭＳ 明朝" w:cs="ＭＳ 明朝" w:hint="eastAsia"/>
          <w:kern w:val="0"/>
          <w:sz w:val="22"/>
        </w:rPr>
        <w:t>誓約書（様式第</w:t>
      </w:r>
      <w:r w:rsidR="000A79E4">
        <w:rPr>
          <w:rFonts w:ascii="ＭＳ 明朝" w:hAnsi="ＭＳ 明朝" w:cs="ＭＳ 明朝" w:hint="eastAsia"/>
          <w:kern w:val="0"/>
          <w:sz w:val="22"/>
        </w:rPr>
        <w:t>１</w:t>
      </w:r>
      <w:r w:rsidR="00397EBA" w:rsidRPr="0052050E">
        <w:rPr>
          <w:rFonts w:ascii="ＭＳ 明朝" w:hAnsi="ＭＳ 明朝" w:cs="ＭＳ 明朝" w:hint="eastAsia"/>
          <w:kern w:val="0"/>
          <w:sz w:val="22"/>
        </w:rPr>
        <w:t>号</w:t>
      </w:r>
      <w:r w:rsidR="00ED1F3F" w:rsidRPr="0052050E">
        <w:rPr>
          <w:rFonts w:ascii="ＭＳ 明朝" w:hAnsi="ＭＳ 明朝" w:cs="ＭＳ 明朝" w:hint="eastAsia"/>
          <w:kern w:val="0"/>
          <w:sz w:val="22"/>
        </w:rPr>
        <w:t>－</w:t>
      </w:r>
      <w:r w:rsidR="00B912D5" w:rsidRPr="0052050E">
        <w:rPr>
          <w:rFonts w:ascii="ＭＳ 明朝" w:hAnsi="ＭＳ 明朝" w:cs="ＭＳ 明朝" w:hint="eastAsia"/>
          <w:kern w:val="0"/>
          <w:sz w:val="22"/>
        </w:rPr>
        <w:t>７</w:t>
      </w:r>
      <w:r w:rsidR="00397EBA" w:rsidRPr="0052050E">
        <w:rPr>
          <w:rFonts w:ascii="ＭＳ 明朝" w:hAnsi="ＭＳ 明朝" w:cs="ＭＳ 明朝" w:hint="eastAsia"/>
          <w:kern w:val="0"/>
          <w:sz w:val="22"/>
        </w:rPr>
        <w:t>）</w:t>
      </w:r>
    </w:p>
    <w:p w:rsidR="00EC7E4E" w:rsidRPr="0052050E" w:rsidRDefault="00706AFC" w:rsidP="00717A91">
      <w:pPr>
        <w:suppressAutoHyphens/>
        <w:wordWrap w:val="0"/>
        <w:overflowPunct w:val="0"/>
        <w:ind w:firstLineChars="300" w:firstLine="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オ</w:t>
      </w:r>
      <w:r w:rsidR="0043525C" w:rsidRPr="0052050E">
        <w:rPr>
          <w:rFonts w:ascii="ＭＳ 明朝" w:hAnsi="ＭＳ 明朝" w:cs="ＭＳ 明朝" w:hint="eastAsia"/>
          <w:kern w:val="0"/>
          <w:sz w:val="22"/>
        </w:rPr>
        <w:t xml:space="preserve">　</w:t>
      </w:r>
      <w:r w:rsidR="003F62BC" w:rsidRPr="0052050E">
        <w:rPr>
          <w:rFonts w:ascii="ＭＳ 明朝" w:hAnsi="ＭＳ 明朝" w:cs="ＭＳ 明朝" w:hint="eastAsia"/>
          <w:kern w:val="0"/>
          <w:sz w:val="22"/>
        </w:rPr>
        <w:t>島根県税の納税証明書</w:t>
      </w:r>
      <w:r w:rsidR="00EC7E4E" w:rsidRPr="0052050E">
        <w:rPr>
          <w:rFonts w:ascii="ＭＳ 明朝" w:hAnsi="ＭＳ 明朝" w:cs="ＭＳ 明朝" w:hint="eastAsia"/>
          <w:kern w:val="0"/>
          <w:sz w:val="22"/>
        </w:rPr>
        <w:t>（滞納のない旨の証明書）</w:t>
      </w:r>
    </w:p>
    <w:p w:rsidR="00EC7E4E" w:rsidRPr="0052050E" w:rsidRDefault="00EC7E4E" w:rsidP="00EC7E4E">
      <w:pPr>
        <w:suppressAutoHyphens/>
        <w:wordWrap w:val="0"/>
        <w:overflowPunct w:val="0"/>
        <w:ind w:leftChars="100" w:left="210" w:firstLineChars="400" w:firstLine="88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3F62BC" w:rsidRPr="0052050E">
        <w:rPr>
          <w:rFonts w:ascii="ＭＳ 明朝" w:hAnsi="ＭＳ 明朝" w:cs="ＭＳ 明朝" w:hint="eastAsia"/>
          <w:kern w:val="0"/>
          <w:sz w:val="22"/>
        </w:rPr>
        <w:t>申請日前３ヶ月以内に発行された原本又は写し</w:t>
      </w:r>
    </w:p>
    <w:p w:rsidR="003F62BC" w:rsidRPr="0052050E" w:rsidRDefault="00706AFC" w:rsidP="00EC7E4E">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カ</w:t>
      </w:r>
      <w:r w:rsidR="00EC7E4E" w:rsidRPr="0052050E">
        <w:rPr>
          <w:rFonts w:ascii="ＭＳ 明朝" w:hAnsi="ＭＳ 明朝" w:cs="ＭＳ 明朝" w:hint="eastAsia"/>
          <w:kern w:val="0"/>
          <w:sz w:val="22"/>
        </w:rPr>
        <w:t xml:space="preserve">　</w:t>
      </w:r>
      <w:r w:rsidR="002E77AA" w:rsidRPr="0052050E">
        <w:rPr>
          <w:rFonts w:ascii="ＭＳ 明朝" w:hAnsi="ＭＳ 明朝" w:cs="ＭＳ 明朝" w:hint="eastAsia"/>
          <w:kern w:val="0"/>
          <w:sz w:val="22"/>
        </w:rPr>
        <w:t>その他知事が必要と認める書類</w:t>
      </w:r>
    </w:p>
    <w:p w:rsidR="00E0602D" w:rsidRPr="0052050E" w:rsidRDefault="00E0602D" w:rsidP="00A4756F">
      <w:pPr>
        <w:suppressAutoHyphens/>
        <w:wordWrap w:val="0"/>
        <w:overflowPunct w:val="0"/>
        <w:ind w:leftChars="50" w:left="105"/>
        <w:jc w:val="left"/>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717A91" w:rsidRPr="0052050E">
        <w:rPr>
          <w:rFonts w:ascii="ＭＳ 明朝" w:hAnsi="ＭＳ 明朝" w:cs="ＭＳ 明朝" w:hint="eastAsia"/>
          <w:kern w:val="0"/>
          <w:sz w:val="22"/>
        </w:rPr>
        <w:t>３</w:t>
      </w:r>
      <w:r w:rsidRPr="0052050E">
        <w:rPr>
          <w:rFonts w:ascii="ＭＳ 明朝" w:hAnsi="ＭＳ 明朝" w:cs="ＭＳ 明朝" w:hint="eastAsia"/>
          <w:kern w:val="0"/>
          <w:sz w:val="22"/>
        </w:rPr>
        <w:t>）就労環境改善コース</w:t>
      </w:r>
    </w:p>
    <w:p w:rsidR="00E0602D" w:rsidRPr="0052050E" w:rsidRDefault="00E0602D" w:rsidP="002E77AA">
      <w:pPr>
        <w:suppressAutoHyphens/>
        <w:wordWrap w:val="0"/>
        <w:overflowPunct w:val="0"/>
        <w:ind w:leftChars="50" w:left="215" w:hangingChars="50" w:hanging="11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A4756F" w:rsidRPr="0052050E">
        <w:rPr>
          <w:rFonts w:ascii="ＭＳ 明朝" w:hAnsi="ＭＳ 明朝" w:cs="ＭＳ 明朝" w:hint="eastAsia"/>
          <w:kern w:val="0"/>
          <w:sz w:val="22"/>
        </w:rPr>
        <w:t>ア</w:t>
      </w:r>
      <w:r w:rsidRPr="0052050E">
        <w:rPr>
          <w:rFonts w:ascii="ＭＳ 明朝" w:hAnsi="ＭＳ 明朝" w:cs="ＭＳ 明朝" w:hint="eastAsia"/>
          <w:kern w:val="0"/>
          <w:sz w:val="22"/>
        </w:rPr>
        <w:t xml:space="preserve">　</w:t>
      </w:r>
      <w:r w:rsidR="00CD33CB" w:rsidRPr="0052050E">
        <w:rPr>
          <w:rFonts w:ascii="ＭＳ 明朝" w:hAnsi="ＭＳ 明朝" w:cs="ＭＳ 明朝" w:hint="eastAsia"/>
          <w:kern w:val="0"/>
          <w:sz w:val="22"/>
        </w:rPr>
        <w:t>就労環境改善事業計画書</w:t>
      </w:r>
      <w:r w:rsidR="00A4756F" w:rsidRPr="0052050E">
        <w:rPr>
          <w:rFonts w:ascii="ＭＳ 明朝" w:hAnsi="ＭＳ 明朝" w:cs="ＭＳ 明朝" w:hint="eastAsia"/>
          <w:kern w:val="0"/>
          <w:sz w:val="22"/>
        </w:rPr>
        <w:t>（</w:t>
      </w:r>
      <w:r w:rsidR="00B912D5" w:rsidRPr="0052050E">
        <w:rPr>
          <w:rFonts w:ascii="ＭＳ 明朝" w:hAnsi="ＭＳ 明朝" w:cs="ＭＳ 明朝" w:hint="eastAsia"/>
          <w:kern w:val="0"/>
          <w:sz w:val="22"/>
        </w:rPr>
        <w:t>様式第</w:t>
      </w:r>
      <w:r w:rsidR="000A79E4">
        <w:rPr>
          <w:rFonts w:ascii="ＭＳ 明朝" w:hAnsi="ＭＳ 明朝" w:cs="ＭＳ 明朝" w:hint="eastAsia"/>
          <w:kern w:val="0"/>
          <w:sz w:val="22"/>
        </w:rPr>
        <w:t>１</w:t>
      </w:r>
      <w:r w:rsidR="00B912D5" w:rsidRPr="0052050E">
        <w:rPr>
          <w:rFonts w:ascii="ＭＳ 明朝" w:hAnsi="ＭＳ 明朝" w:cs="ＭＳ 明朝" w:hint="eastAsia"/>
          <w:kern w:val="0"/>
          <w:sz w:val="22"/>
        </w:rPr>
        <w:t>号－５</w:t>
      </w:r>
      <w:r w:rsidR="00A4756F" w:rsidRPr="0052050E">
        <w:rPr>
          <w:rFonts w:ascii="ＭＳ 明朝" w:hAnsi="ＭＳ 明朝" w:cs="ＭＳ 明朝" w:hint="eastAsia"/>
          <w:kern w:val="0"/>
          <w:sz w:val="22"/>
        </w:rPr>
        <w:t>）</w:t>
      </w:r>
    </w:p>
    <w:p w:rsidR="00CD33CB" w:rsidRPr="0052050E" w:rsidRDefault="00CD33CB" w:rsidP="002E77AA">
      <w:pPr>
        <w:suppressAutoHyphens/>
        <w:wordWrap w:val="0"/>
        <w:overflowPunct w:val="0"/>
        <w:ind w:leftChars="50" w:left="215" w:hangingChars="50" w:hanging="11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A4756F" w:rsidRPr="0052050E">
        <w:rPr>
          <w:rFonts w:ascii="ＭＳ 明朝" w:hAnsi="ＭＳ 明朝" w:cs="ＭＳ 明朝" w:hint="eastAsia"/>
          <w:kern w:val="0"/>
          <w:sz w:val="22"/>
        </w:rPr>
        <w:t>イ</w:t>
      </w:r>
      <w:r w:rsidRPr="0052050E">
        <w:rPr>
          <w:rFonts w:ascii="ＭＳ 明朝" w:hAnsi="ＭＳ 明朝" w:cs="ＭＳ 明朝" w:hint="eastAsia"/>
          <w:kern w:val="0"/>
          <w:sz w:val="22"/>
        </w:rPr>
        <w:t xml:space="preserve">　</w:t>
      </w:r>
      <w:r w:rsidR="007306E9" w:rsidRPr="0052050E">
        <w:rPr>
          <w:rFonts w:ascii="ＭＳ 明朝" w:hAnsi="ＭＳ 明朝" w:cs="ＭＳ 明朝" w:hint="eastAsia"/>
          <w:kern w:val="0"/>
          <w:sz w:val="22"/>
        </w:rPr>
        <w:t>事業</w:t>
      </w:r>
      <w:r w:rsidRPr="0052050E">
        <w:rPr>
          <w:rFonts w:ascii="ＭＳ 明朝" w:hAnsi="ＭＳ 明朝" w:cs="ＭＳ 明朝" w:hint="eastAsia"/>
          <w:kern w:val="0"/>
          <w:sz w:val="22"/>
        </w:rPr>
        <w:t>収支予算書</w:t>
      </w:r>
      <w:r w:rsidR="00A4756F" w:rsidRPr="0052050E">
        <w:rPr>
          <w:rFonts w:ascii="ＭＳ 明朝" w:hAnsi="ＭＳ 明朝" w:cs="ＭＳ 明朝" w:hint="eastAsia"/>
          <w:kern w:val="0"/>
          <w:sz w:val="22"/>
        </w:rPr>
        <w:t>（</w:t>
      </w:r>
      <w:r w:rsidR="00B912D5" w:rsidRPr="0052050E">
        <w:rPr>
          <w:rFonts w:ascii="ＭＳ 明朝" w:hAnsi="ＭＳ 明朝" w:cs="ＭＳ 明朝" w:hint="eastAsia"/>
          <w:kern w:val="0"/>
          <w:sz w:val="22"/>
        </w:rPr>
        <w:t>様式第</w:t>
      </w:r>
      <w:r w:rsidR="000A79E4">
        <w:rPr>
          <w:rFonts w:ascii="ＭＳ 明朝" w:hAnsi="ＭＳ 明朝" w:cs="ＭＳ 明朝" w:hint="eastAsia"/>
          <w:kern w:val="0"/>
          <w:sz w:val="22"/>
        </w:rPr>
        <w:t>１</w:t>
      </w:r>
      <w:r w:rsidR="00B912D5" w:rsidRPr="0052050E">
        <w:rPr>
          <w:rFonts w:ascii="ＭＳ 明朝" w:hAnsi="ＭＳ 明朝" w:cs="ＭＳ 明朝" w:hint="eastAsia"/>
          <w:kern w:val="0"/>
          <w:sz w:val="22"/>
        </w:rPr>
        <w:t>号－６</w:t>
      </w:r>
      <w:r w:rsidR="00A4756F" w:rsidRPr="0052050E">
        <w:rPr>
          <w:rFonts w:ascii="ＭＳ 明朝" w:hAnsi="ＭＳ 明朝" w:cs="ＭＳ 明朝" w:hint="eastAsia"/>
          <w:kern w:val="0"/>
          <w:sz w:val="22"/>
        </w:rPr>
        <w:t>）</w:t>
      </w:r>
    </w:p>
    <w:p w:rsidR="00E0602D" w:rsidRPr="0052050E" w:rsidRDefault="00CD33CB" w:rsidP="00560F8D">
      <w:pPr>
        <w:suppressAutoHyphens/>
        <w:wordWrap w:val="0"/>
        <w:overflowPunct w:val="0"/>
        <w:ind w:leftChars="50" w:left="215" w:hangingChars="50" w:hanging="11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A4756F" w:rsidRPr="0052050E">
        <w:rPr>
          <w:rFonts w:ascii="ＭＳ 明朝" w:hAnsi="ＭＳ 明朝" w:cs="ＭＳ 明朝" w:hint="eastAsia"/>
          <w:kern w:val="0"/>
          <w:sz w:val="22"/>
        </w:rPr>
        <w:t>ウ</w:t>
      </w:r>
      <w:r w:rsidRPr="0052050E">
        <w:rPr>
          <w:rFonts w:ascii="ＭＳ 明朝" w:hAnsi="ＭＳ 明朝" w:cs="ＭＳ 明朝" w:hint="eastAsia"/>
          <w:kern w:val="0"/>
          <w:sz w:val="22"/>
        </w:rPr>
        <w:t xml:space="preserve">　誓約書</w:t>
      </w:r>
      <w:r w:rsidR="00B912D5" w:rsidRPr="0052050E">
        <w:rPr>
          <w:rFonts w:ascii="ＭＳ 明朝" w:hAnsi="ＭＳ 明朝" w:cs="ＭＳ 明朝" w:hint="eastAsia"/>
          <w:kern w:val="0"/>
          <w:sz w:val="22"/>
        </w:rPr>
        <w:t>（様式第１号－７</w:t>
      </w:r>
      <w:r w:rsidR="00A4756F" w:rsidRPr="0052050E">
        <w:rPr>
          <w:rFonts w:ascii="ＭＳ 明朝" w:hAnsi="ＭＳ 明朝" w:cs="ＭＳ 明朝" w:hint="eastAsia"/>
          <w:kern w:val="0"/>
          <w:sz w:val="22"/>
        </w:rPr>
        <w:t>）</w:t>
      </w:r>
    </w:p>
    <w:p w:rsidR="00A4756F" w:rsidRPr="0052050E" w:rsidRDefault="00560F8D" w:rsidP="00A4756F">
      <w:pPr>
        <w:suppressAutoHyphens/>
        <w:wordWrap w:val="0"/>
        <w:overflowPunct w:val="0"/>
        <w:ind w:firstLineChars="250" w:firstLine="55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エ</w:t>
      </w:r>
      <w:r w:rsidR="00A4756F" w:rsidRPr="0052050E">
        <w:rPr>
          <w:rFonts w:ascii="ＭＳ 明朝" w:hAnsi="ＭＳ 明朝" w:cs="ＭＳ 明朝" w:hint="eastAsia"/>
          <w:kern w:val="0"/>
          <w:sz w:val="22"/>
        </w:rPr>
        <w:t xml:space="preserve">　島根県税の納税証明書（滞納のない旨の証明書）</w:t>
      </w:r>
    </w:p>
    <w:p w:rsidR="00A4756F" w:rsidRPr="0052050E" w:rsidRDefault="00A4756F" w:rsidP="00A4756F">
      <w:pPr>
        <w:suppressAutoHyphens/>
        <w:wordWrap w:val="0"/>
        <w:overflowPunct w:val="0"/>
        <w:ind w:leftChars="100" w:left="210" w:firstLineChars="400" w:firstLine="88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※申請日前３ヶ月以内に発行された原本又は写し</w:t>
      </w:r>
    </w:p>
    <w:p w:rsidR="00A4756F" w:rsidRPr="0052050E" w:rsidRDefault="00560F8D" w:rsidP="00A4756F">
      <w:pPr>
        <w:suppressAutoHyphens/>
        <w:wordWrap w:val="0"/>
        <w:overflowPunct w:val="0"/>
        <w:ind w:leftChars="50" w:left="215" w:hangingChars="50" w:hanging="11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オ</w:t>
      </w:r>
      <w:r w:rsidR="00A4756F" w:rsidRPr="0052050E">
        <w:rPr>
          <w:rFonts w:ascii="ＭＳ 明朝" w:hAnsi="ＭＳ 明朝" w:cs="ＭＳ 明朝" w:hint="eastAsia"/>
          <w:kern w:val="0"/>
          <w:sz w:val="22"/>
        </w:rPr>
        <w:t xml:space="preserve">　その他知事が必要と認める書類</w:t>
      </w:r>
    </w:p>
    <w:p w:rsidR="000C3915" w:rsidRPr="00A4756F" w:rsidRDefault="000C3915" w:rsidP="00560F8D">
      <w:pPr>
        <w:suppressAutoHyphens/>
        <w:wordWrap w:val="0"/>
        <w:overflowPunct w:val="0"/>
        <w:jc w:val="left"/>
        <w:textAlignment w:val="baseline"/>
        <w:rPr>
          <w:rFonts w:ascii="ＭＳ 明朝" w:hAnsi="ＭＳ 明朝" w:cs="ＭＳ 明朝"/>
          <w:color w:val="FF0000"/>
          <w:kern w:val="0"/>
          <w:sz w:val="22"/>
        </w:rPr>
      </w:pPr>
    </w:p>
    <w:p w:rsidR="00AD7787" w:rsidRDefault="00AD7787" w:rsidP="00612AE0">
      <w:pPr>
        <w:suppressAutoHyphens/>
        <w:wordWrap w:val="0"/>
        <w:overflowPunct w:val="0"/>
        <w:ind w:leftChars="100" w:left="21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（交付の決定）</w:t>
      </w:r>
    </w:p>
    <w:p w:rsidR="00AD7787" w:rsidRDefault="00133E23" w:rsidP="00352768">
      <w:pPr>
        <w:suppressAutoHyphens/>
        <w:wordWrap w:val="0"/>
        <w:overflowPunct w:val="0"/>
        <w:ind w:left="220" w:hangingChars="100" w:hanging="22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第</w:t>
      </w:r>
      <w:r w:rsidR="007306E9">
        <w:rPr>
          <w:rFonts w:ascii="ＭＳ 明朝" w:hAnsi="ＭＳ 明朝" w:cs="ＭＳ 明朝" w:hint="eastAsia"/>
          <w:kern w:val="0"/>
          <w:sz w:val="22"/>
        </w:rPr>
        <w:t>６</w:t>
      </w:r>
      <w:r w:rsidR="00FD1312" w:rsidRPr="00767EFF">
        <w:rPr>
          <w:rFonts w:ascii="ＭＳ 明朝" w:hAnsi="ＭＳ 明朝" w:cs="ＭＳ 明朝" w:hint="eastAsia"/>
          <w:kern w:val="0"/>
          <w:sz w:val="22"/>
        </w:rPr>
        <w:t>条　知事は、第</w:t>
      </w:r>
      <w:r w:rsidR="007306E9">
        <w:rPr>
          <w:rFonts w:ascii="ＭＳ 明朝" w:hAnsi="ＭＳ 明朝" w:cs="ＭＳ 明朝" w:hint="eastAsia"/>
          <w:kern w:val="0"/>
          <w:sz w:val="22"/>
        </w:rPr>
        <w:t>５</w:t>
      </w:r>
      <w:r w:rsidR="00AD7787" w:rsidRPr="00767EFF">
        <w:rPr>
          <w:rFonts w:ascii="ＭＳ 明朝" w:hAnsi="ＭＳ 明朝" w:cs="ＭＳ 明朝" w:hint="eastAsia"/>
          <w:kern w:val="0"/>
          <w:sz w:val="22"/>
        </w:rPr>
        <w:t>条の規定により補助金交付申請書の提出があったときは、当該</w:t>
      </w:r>
      <w:r w:rsidR="00597A83" w:rsidRPr="00767EFF">
        <w:rPr>
          <w:rFonts w:ascii="ＭＳ 明朝" w:hAnsi="ＭＳ 明朝" w:cs="ＭＳ 明朝" w:hint="eastAsia"/>
          <w:kern w:val="0"/>
          <w:sz w:val="22"/>
        </w:rPr>
        <w:t>申請</w:t>
      </w:r>
      <w:r w:rsidR="00AD7787" w:rsidRPr="00767EFF">
        <w:rPr>
          <w:rFonts w:ascii="ＭＳ 明朝" w:hAnsi="ＭＳ 明朝" w:cs="ＭＳ 明朝" w:hint="eastAsia"/>
          <w:kern w:val="0"/>
          <w:sz w:val="22"/>
        </w:rPr>
        <w:t>に係る書類の審査及び必要に応じて</w:t>
      </w:r>
      <w:r w:rsidR="00352768">
        <w:rPr>
          <w:rFonts w:ascii="ＭＳ 明朝" w:hAnsi="ＭＳ 明朝" w:cs="ＭＳ 明朝" w:hint="eastAsia"/>
          <w:color w:val="000000"/>
          <w:kern w:val="0"/>
          <w:sz w:val="22"/>
        </w:rPr>
        <w:t>行う現地調査等により、適当と認めるときは補助金の交付の決定を行い、補助金交付決定通知書により当該申請者に通知するものとする。</w:t>
      </w:r>
    </w:p>
    <w:p w:rsidR="00AD7787" w:rsidRPr="003F62BC" w:rsidRDefault="00AD7787" w:rsidP="003F62BC">
      <w:pPr>
        <w:suppressAutoHyphens/>
        <w:wordWrap w:val="0"/>
        <w:overflowPunct w:val="0"/>
        <w:ind w:left="220" w:hangingChars="100" w:hanging="220"/>
        <w:jc w:val="left"/>
        <w:textAlignment w:val="baseline"/>
        <w:rPr>
          <w:rFonts w:ascii="ＭＳ 明朝" w:hAnsi="ＭＳ 明朝" w:cs="ＭＳ 明朝"/>
          <w:color w:val="000000"/>
          <w:kern w:val="0"/>
          <w:sz w:val="22"/>
        </w:rPr>
      </w:pPr>
    </w:p>
    <w:p w:rsidR="003F62BC" w:rsidRDefault="003F62BC" w:rsidP="00612AE0">
      <w:pPr>
        <w:suppressAutoHyphens/>
        <w:wordWrap w:val="0"/>
        <w:overflowPunct w:val="0"/>
        <w:ind w:leftChars="100" w:left="210"/>
        <w:jc w:val="left"/>
        <w:textAlignment w:val="baseline"/>
        <w:rPr>
          <w:rFonts w:ascii="ＭＳ 明朝" w:hAnsi="ＭＳ 明朝" w:cs="ＭＳ 明朝"/>
          <w:color w:val="000000"/>
          <w:kern w:val="0"/>
          <w:sz w:val="22"/>
        </w:rPr>
      </w:pPr>
      <w:r w:rsidRPr="003F62BC">
        <w:rPr>
          <w:rFonts w:ascii="ＭＳ 明朝" w:hAnsi="ＭＳ 明朝" w:cs="ＭＳ 明朝" w:hint="eastAsia"/>
          <w:color w:val="000000"/>
          <w:kern w:val="0"/>
          <w:sz w:val="22"/>
        </w:rPr>
        <w:t>（事業内容の変更）</w:t>
      </w:r>
    </w:p>
    <w:p w:rsidR="003F62BC" w:rsidRPr="00767EFF" w:rsidRDefault="003F62BC" w:rsidP="00352768">
      <w:pPr>
        <w:suppressAutoHyphens/>
        <w:wordWrap w:val="0"/>
        <w:overflowPunct w:val="0"/>
        <w:ind w:left="220" w:hangingChars="100" w:hanging="220"/>
        <w:jc w:val="left"/>
        <w:textAlignment w:val="baseline"/>
        <w:rPr>
          <w:rFonts w:ascii="ＭＳ 明朝" w:hAnsi="ＭＳ 明朝" w:cs="ＭＳ 明朝"/>
          <w:kern w:val="0"/>
          <w:sz w:val="22"/>
        </w:rPr>
      </w:pPr>
      <w:r w:rsidRPr="00767EFF">
        <w:rPr>
          <w:rFonts w:ascii="ＭＳ 明朝" w:hAnsi="ＭＳ 明朝" w:cs="ＭＳ 明朝" w:hint="eastAsia"/>
          <w:kern w:val="0"/>
          <w:sz w:val="22"/>
        </w:rPr>
        <w:lastRenderedPageBreak/>
        <w:t>第</w:t>
      </w:r>
      <w:r w:rsidR="007306E9">
        <w:rPr>
          <w:rFonts w:ascii="ＭＳ 明朝" w:hAnsi="ＭＳ 明朝" w:cs="ＭＳ 明朝" w:hint="eastAsia"/>
          <w:kern w:val="0"/>
          <w:sz w:val="22"/>
        </w:rPr>
        <w:t>７</w:t>
      </w:r>
      <w:r w:rsidRPr="00D86730">
        <w:rPr>
          <w:rFonts w:ascii="ＭＳ 明朝" w:hAnsi="ＭＳ 明朝" w:cs="ＭＳ 明朝" w:hint="eastAsia"/>
          <w:color w:val="000000"/>
          <w:kern w:val="0"/>
          <w:sz w:val="22"/>
        </w:rPr>
        <w:t>条　補助対象事業者は、</w:t>
      </w:r>
      <w:r w:rsidR="00D61D11" w:rsidRPr="00767EFF">
        <w:rPr>
          <w:rFonts w:ascii="ＭＳ 明朝" w:hAnsi="ＭＳ 明朝" w:cs="ＭＳ 明朝" w:hint="eastAsia"/>
          <w:kern w:val="0"/>
          <w:sz w:val="22"/>
        </w:rPr>
        <w:t>次の各号のいずれかに該当するときは、</w:t>
      </w:r>
      <w:r w:rsidR="0043525C" w:rsidRPr="00767EFF">
        <w:rPr>
          <w:rFonts w:ascii="ＭＳ 明朝" w:hAnsi="ＭＳ 明朝" w:cs="ＭＳ 明朝" w:hint="eastAsia"/>
          <w:kern w:val="0"/>
          <w:sz w:val="22"/>
        </w:rPr>
        <w:t>事前に</w:t>
      </w:r>
      <w:r w:rsidR="00387E78" w:rsidRPr="00767EFF">
        <w:rPr>
          <w:rFonts w:ascii="ＭＳ 明朝" w:hAnsi="ＭＳ 明朝" w:cs="ＭＳ 明朝" w:hint="eastAsia"/>
          <w:kern w:val="0"/>
          <w:sz w:val="22"/>
        </w:rPr>
        <w:t>補助金</w:t>
      </w:r>
      <w:r w:rsidRPr="00767EFF">
        <w:rPr>
          <w:rFonts w:ascii="ＭＳ 明朝" w:hAnsi="ＭＳ 明朝" w:cs="ＭＳ 明朝" w:hint="eastAsia"/>
          <w:kern w:val="0"/>
          <w:sz w:val="22"/>
        </w:rPr>
        <w:t>変更交付申請書（様式第２号）を知事に提出し、承認を受けなければならない。</w:t>
      </w:r>
    </w:p>
    <w:p w:rsidR="0043525C" w:rsidRDefault="00D61D11" w:rsidP="008B4371">
      <w:pPr>
        <w:suppressAutoHyphens/>
        <w:overflowPunct w:val="0"/>
        <w:ind w:left="220" w:hangingChars="100" w:hanging="220"/>
        <w:jc w:val="left"/>
        <w:textAlignment w:val="baseline"/>
        <w:rPr>
          <w:rFonts w:ascii="ＭＳ 明朝" w:hAnsi="ＭＳ 明朝" w:cs="ＭＳ 明朝"/>
          <w:kern w:val="0"/>
          <w:sz w:val="22"/>
        </w:rPr>
      </w:pPr>
      <w:r w:rsidRPr="00767EFF">
        <w:rPr>
          <w:rFonts w:ascii="ＭＳ 明朝" w:hAnsi="ＭＳ 明朝" w:cs="ＭＳ 明朝" w:hint="eastAsia"/>
          <w:kern w:val="0"/>
          <w:sz w:val="22"/>
        </w:rPr>
        <w:t xml:space="preserve">　（１）</w:t>
      </w:r>
      <w:r w:rsidR="0043525C" w:rsidRPr="00767EFF">
        <w:rPr>
          <w:rFonts w:ascii="ＭＳ 明朝" w:hAnsi="ＭＳ 明朝" w:cs="ＭＳ 明朝" w:hint="eastAsia"/>
          <w:kern w:val="0"/>
          <w:sz w:val="22"/>
        </w:rPr>
        <w:t>交付決定額に増額が生じるとき。</w:t>
      </w:r>
    </w:p>
    <w:p w:rsidR="002E77AA" w:rsidRPr="00767EFF" w:rsidRDefault="00B809EC" w:rsidP="0043525C">
      <w:pPr>
        <w:suppressAutoHyphens/>
        <w:overflowPunct w:val="0"/>
        <w:ind w:leftChars="100" w:left="210"/>
        <w:jc w:val="left"/>
        <w:textAlignment w:val="baseline"/>
        <w:rPr>
          <w:rFonts w:ascii="ＭＳ 明朝" w:hAnsi="ＭＳ 明朝" w:cs="ＭＳ 明朝"/>
          <w:kern w:val="0"/>
          <w:sz w:val="22"/>
        </w:rPr>
      </w:pPr>
      <w:r>
        <w:rPr>
          <w:rFonts w:ascii="ＭＳ 明朝" w:hAnsi="ＭＳ 明朝" w:cs="ＭＳ 明朝" w:hint="eastAsia"/>
          <w:kern w:val="0"/>
          <w:sz w:val="22"/>
        </w:rPr>
        <w:t>（２</w:t>
      </w:r>
      <w:r w:rsidR="0043525C" w:rsidRPr="00767EFF">
        <w:rPr>
          <w:rFonts w:ascii="ＭＳ 明朝" w:hAnsi="ＭＳ 明朝" w:cs="ＭＳ 明朝" w:hint="eastAsia"/>
          <w:kern w:val="0"/>
          <w:sz w:val="22"/>
        </w:rPr>
        <w:t>）</w:t>
      </w:r>
      <w:r w:rsidR="00D61D11" w:rsidRPr="00767EFF">
        <w:rPr>
          <w:rFonts w:ascii="ＭＳ 明朝" w:hAnsi="ＭＳ 明朝" w:cs="ＭＳ 明朝" w:hint="eastAsia"/>
          <w:kern w:val="0"/>
          <w:sz w:val="22"/>
        </w:rPr>
        <w:t>交付決定額の</w:t>
      </w:r>
      <w:r w:rsidR="007F30E8">
        <w:rPr>
          <w:rFonts w:ascii="ＭＳ 明朝" w:hAnsi="ＭＳ 明朝" w:cs="ＭＳ 明朝" w:hint="eastAsia"/>
          <w:kern w:val="0"/>
          <w:sz w:val="22"/>
        </w:rPr>
        <w:t>30</w:t>
      </w:r>
      <w:r w:rsidR="00D61D11" w:rsidRPr="00767EFF">
        <w:rPr>
          <w:rFonts w:ascii="ＭＳ 明朝" w:hAnsi="ＭＳ 明朝" w:cs="ＭＳ 明朝" w:hint="eastAsia"/>
          <w:kern w:val="0"/>
          <w:sz w:val="22"/>
        </w:rPr>
        <w:t>パーセント以上の減額が生じるとき。</w:t>
      </w:r>
    </w:p>
    <w:p w:rsidR="00D61D11" w:rsidRPr="00767EFF" w:rsidRDefault="00D61D11" w:rsidP="008B4371">
      <w:pPr>
        <w:suppressAutoHyphens/>
        <w:overflowPunct w:val="0"/>
        <w:ind w:left="220" w:hangingChars="100" w:hanging="220"/>
        <w:jc w:val="left"/>
        <w:textAlignment w:val="baseline"/>
        <w:rPr>
          <w:rFonts w:ascii="ＭＳ 明朝" w:hAnsi="ＭＳ 明朝" w:cs="ＭＳ 明朝"/>
          <w:kern w:val="0"/>
          <w:sz w:val="22"/>
        </w:rPr>
      </w:pPr>
      <w:r w:rsidRPr="00767EFF">
        <w:rPr>
          <w:rFonts w:ascii="ＭＳ 明朝" w:hAnsi="ＭＳ 明朝" w:cs="ＭＳ 明朝" w:hint="eastAsia"/>
          <w:kern w:val="0"/>
          <w:sz w:val="22"/>
        </w:rPr>
        <w:t xml:space="preserve">　（</w:t>
      </w:r>
      <w:r w:rsidR="00B809EC">
        <w:rPr>
          <w:rFonts w:ascii="ＭＳ 明朝" w:hAnsi="ＭＳ 明朝" w:cs="ＭＳ 明朝" w:hint="eastAsia"/>
          <w:kern w:val="0"/>
          <w:sz w:val="22"/>
        </w:rPr>
        <w:t>３</w:t>
      </w:r>
      <w:r w:rsidRPr="00767EFF">
        <w:rPr>
          <w:rFonts w:ascii="ＭＳ 明朝" w:hAnsi="ＭＳ 明朝" w:cs="ＭＳ 明朝" w:hint="eastAsia"/>
          <w:kern w:val="0"/>
          <w:sz w:val="22"/>
        </w:rPr>
        <w:t>）支援事業を</w:t>
      </w:r>
      <w:r w:rsidR="00B809EC">
        <w:rPr>
          <w:rFonts w:ascii="ＭＳ 明朝" w:hAnsi="ＭＳ 明朝" w:cs="ＭＳ 明朝" w:hint="eastAsia"/>
          <w:kern w:val="0"/>
          <w:sz w:val="22"/>
        </w:rPr>
        <w:t>追加又は</w:t>
      </w:r>
      <w:r w:rsidRPr="00767EFF">
        <w:rPr>
          <w:rFonts w:ascii="ＭＳ 明朝" w:hAnsi="ＭＳ 明朝" w:cs="ＭＳ 明朝" w:hint="eastAsia"/>
          <w:kern w:val="0"/>
          <w:sz w:val="22"/>
        </w:rPr>
        <w:t>廃止しようとするとき。</w:t>
      </w:r>
    </w:p>
    <w:p w:rsidR="00315846" w:rsidRPr="00B809EC" w:rsidRDefault="00315846" w:rsidP="00612AE0">
      <w:pPr>
        <w:suppressAutoHyphens/>
        <w:wordWrap w:val="0"/>
        <w:overflowPunct w:val="0"/>
        <w:ind w:leftChars="100" w:left="210"/>
        <w:jc w:val="left"/>
        <w:textAlignment w:val="baseline"/>
        <w:rPr>
          <w:rFonts w:ascii="ＭＳ 明朝" w:hAnsi="ＭＳ 明朝" w:cs="ＭＳ 明朝"/>
          <w:color w:val="000000"/>
          <w:kern w:val="0"/>
          <w:sz w:val="22"/>
        </w:rPr>
      </w:pPr>
    </w:p>
    <w:p w:rsidR="003F62BC" w:rsidRPr="0052050E" w:rsidRDefault="003F62BC" w:rsidP="00612AE0">
      <w:pPr>
        <w:suppressAutoHyphens/>
        <w:wordWrap w:val="0"/>
        <w:overflowPunct w:val="0"/>
        <w:ind w:leftChars="100" w:left="210"/>
        <w:jc w:val="left"/>
        <w:textAlignment w:val="baseline"/>
        <w:rPr>
          <w:rFonts w:ascii="ＭＳ 明朝" w:hAnsi="ＭＳ 明朝" w:cs="ＭＳ 明朝"/>
          <w:kern w:val="0"/>
          <w:sz w:val="22"/>
        </w:rPr>
      </w:pPr>
      <w:r w:rsidRPr="003F62BC">
        <w:rPr>
          <w:rFonts w:ascii="ＭＳ 明朝" w:hAnsi="ＭＳ 明朝" w:cs="ＭＳ 明朝" w:hint="eastAsia"/>
          <w:color w:val="000000"/>
          <w:kern w:val="0"/>
          <w:sz w:val="22"/>
        </w:rPr>
        <w:t>（実</w:t>
      </w:r>
      <w:r w:rsidRPr="0052050E">
        <w:rPr>
          <w:rFonts w:ascii="ＭＳ 明朝" w:hAnsi="ＭＳ 明朝" w:cs="ＭＳ 明朝" w:hint="eastAsia"/>
          <w:kern w:val="0"/>
          <w:sz w:val="22"/>
        </w:rPr>
        <w:t>績報告）</w:t>
      </w:r>
    </w:p>
    <w:p w:rsidR="003F62BC" w:rsidRPr="0052050E" w:rsidRDefault="003F62BC" w:rsidP="007306E9">
      <w:pPr>
        <w:suppressAutoHyphens/>
        <w:wordWrap w:val="0"/>
        <w:overflowPunct w:val="0"/>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第</w:t>
      </w:r>
      <w:r w:rsidR="00767FE6">
        <w:rPr>
          <w:rFonts w:ascii="ＭＳ 明朝" w:hAnsi="ＭＳ 明朝" w:cs="ＭＳ 明朝" w:hint="eastAsia"/>
          <w:kern w:val="0"/>
          <w:sz w:val="22"/>
        </w:rPr>
        <w:t>８</w:t>
      </w:r>
      <w:r w:rsidRPr="0052050E">
        <w:rPr>
          <w:rFonts w:ascii="ＭＳ 明朝" w:hAnsi="ＭＳ 明朝" w:cs="ＭＳ 明朝" w:hint="eastAsia"/>
          <w:kern w:val="0"/>
          <w:sz w:val="22"/>
        </w:rPr>
        <w:t>条  補助対象事業者は、</w:t>
      </w:r>
      <w:r w:rsidR="00597A83" w:rsidRPr="0052050E">
        <w:rPr>
          <w:rFonts w:ascii="ＭＳ 明朝" w:hAnsi="ＭＳ 明朝" w:cs="ＭＳ 明朝" w:hint="eastAsia"/>
          <w:kern w:val="0"/>
          <w:sz w:val="22"/>
        </w:rPr>
        <w:t>規則第10</w:t>
      </w:r>
      <w:r w:rsidR="00AD7787" w:rsidRPr="0052050E">
        <w:rPr>
          <w:rFonts w:ascii="ＭＳ 明朝" w:hAnsi="ＭＳ 明朝" w:cs="ＭＳ 明朝" w:hint="eastAsia"/>
          <w:kern w:val="0"/>
          <w:sz w:val="22"/>
        </w:rPr>
        <w:t>条の規定に基づき</w:t>
      </w:r>
      <w:r w:rsidRPr="0052050E">
        <w:rPr>
          <w:rFonts w:ascii="ＭＳ 明朝" w:hAnsi="ＭＳ 明朝" w:cs="ＭＳ 明朝" w:hint="eastAsia"/>
          <w:kern w:val="0"/>
          <w:sz w:val="22"/>
        </w:rPr>
        <w:t>補助事業が完了したときは、</w:t>
      </w:r>
      <w:r w:rsidR="007306E9" w:rsidRPr="0052050E">
        <w:rPr>
          <w:rFonts w:ascii="ＭＳ 明朝" w:hAnsi="ＭＳ 明朝" w:cs="ＭＳ 明朝" w:hint="eastAsia"/>
          <w:kern w:val="0"/>
          <w:sz w:val="22"/>
        </w:rPr>
        <w:t>その日から30 日を経過した日又は翌年度４月10 日のいずれか早い日まで</w:t>
      </w:r>
      <w:r w:rsidRPr="0052050E">
        <w:rPr>
          <w:rFonts w:ascii="ＭＳ 明朝" w:hAnsi="ＭＳ 明朝" w:cs="ＭＳ 明朝" w:hint="eastAsia"/>
          <w:kern w:val="0"/>
          <w:sz w:val="22"/>
        </w:rPr>
        <w:t>に、補助事業実績報告書</w:t>
      </w:r>
      <w:r w:rsidR="00ED1F3F" w:rsidRPr="0052050E">
        <w:rPr>
          <w:rFonts w:ascii="ＭＳ 明朝" w:hAnsi="ＭＳ 明朝" w:cs="ＭＳ 明朝" w:hint="eastAsia"/>
          <w:kern w:val="0"/>
          <w:sz w:val="22"/>
        </w:rPr>
        <w:t>（様式第３</w:t>
      </w:r>
      <w:r w:rsidRPr="0052050E">
        <w:rPr>
          <w:rFonts w:ascii="ＭＳ 明朝" w:hAnsi="ＭＳ 明朝" w:cs="ＭＳ 明朝" w:hint="eastAsia"/>
          <w:kern w:val="0"/>
          <w:sz w:val="22"/>
        </w:rPr>
        <w:t>号）</w:t>
      </w:r>
      <w:r w:rsidR="00CF255D">
        <w:rPr>
          <w:rFonts w:ascii="ＭＳ 明朝" w:hAnsi="ＭＳ 明朝" w:cs="ＭＳ 明朝" w:hint="eastAsia"/>
          <w:kern w:val="0"/>
          <w:sz w:val="22"/>
        </w:rPr>
        <w:t>及び実績</w:t>
      </w:r>
      <w:r w:rsidR="007306E9" w:rsidRPr="0052050E">
        <w:rPr>
          <w:rFonts w:ascii="ＭＳ 明朝" w:hAnsi="ＭＳ 明朝" w:cs="ＭＳ 明朝" w:hint="eastAsia"/>
          <w:kern w:val="0"/>
          <w:sz w:val="22"/>
        </w:rPr>
        <w:t>額計算書（様式第３号－２）</w:t>
      </w:r>
      <w:r w:rsidRPr="0052050E">
        <w:rPr>
          <w:rFonts w:ascii="ＭＳ 明朝" w:hAnsi="ＭＳ 明朝" w:cs="ＭＳ 明朝" w:hint="eastAsia"/>
          <w:kern w:val="0"/>
          <w:sz w:val="22"/>
        </w:rPr>
        <w:t>に次の各号に掲げる書類を添えて知事に提出しなければならない。</w:t>
      </w:r>
    </w:p>
    <w:p w:rsidR="00A44AFC" w:rsidRPr="0052050E" w:rsidRDefault="007306E9" w:rsidP="007306E9">
      <w:pPr>
        <w:suppressAutoHyphens/>
        <w:wordWrap w:val="0"/>
        <w:overflowPunct w:val="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（１</w:t>
      </w:r>
      <w:r w:rsidR="00EC7E4E" w:rsidRPr="0052050E">
        <w:rPr>
          <w:rFonts w:ascii="ＭＳ 明朝" w:hAnsi="ＭＳ 明朝" w:cs="ＭＳ 明朝" w:hint="eastAsia"/>
          <w:kern w:val="0"/>
          <w:sz w:val="22"/>
        </w:rPr>
        <w:t>）</w:t>
      </w:r>
      <w:r w:rsidRPr="0052050E">
        <w:rPr>
          <w:rFonts w:ascii="ＭＳ 明朝" w:hAnsi="ＭＳ 明朝" w:cs="ＭＳ 明朝" w:hint="eastAsia"/>
          <w:kern w:val="0"/>
          <w:sz w:val="22"/>
        </w:rPr>
        <w:t>人づくり支援コース</w:t>
      </w:r>
    </w:p>
    <w:p w:rsidR="003F62BC" w:rsidRPr="0052050E" w:rsidRDefault="009D7780" w:rsidP="00EC7E4E">
      <w:pPr>
        <w:suppressAutoHyphens/>
        <w:wordWrap w:val="0"/>
        <w:overflowPunct w:val="0"/>
        <w:ind w:firstLineChars="300" w:firstLine="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ア</w:t>
      </w:r>
      <w:r w:rsidR="00EC7E4E" w:rsidRPr="0052050E">
        <w:rPr>
          <w:rFonts w:ascii="ＭＳ 明朝" w:hAnsi="ＭＳ 明朝" w:cs="ＭＳ 明朝" w:hint="eastAsia"/>
          <w:kern w:val="0"/>
          <w:sz w:val="22"/>
        </w:rPr>
        <w:t xml:space="preserve">　</w:t>
      </w:r>
      <w:r w:rsidRPr="0052050E">
        <w:rPr>
          <w:rFonts w:ascii="ＭＳ 明朝" w:hAnsi="ＭＳ 明朝" w:cs="ＭＳ 明朝" w:hint="eastAsia"/>
          <w:kern w:val="0"/>
          <w:sz w:val="22"/>
        </w:rPr>
        <w:t>人材育成研修</w:t>
      </w:r>
      <w:r w:rsidR="00CF50A4" w:rsidRPr="0052050E">
        <w:rPr>
          <w:rFonts w:ascii="ＭＳ 明朝" w:hAnsi="ＭＳ 明朝" w:cs="ＭＳ 明朝" w:hint="eastAsia"/>
          <w:kern w:val="0"/>
          <w:sz w:val="22"/>
        </w:rPr>
        <w:t>実施結果</w:t>
      </w:r>
      <w:r w:rsidR="00B12670" w:rsidRPr="0052050E">
        <w:rPr>
          <w:rFonts w:ascii="ＭＳ 明朝" w:hAnsi="ＭＳ 明朝" w:cs="ＭＳ 明朝" w:hint="eastAsia"/>
          <w:kern w:val="0"/>
          <w:sz w:val="22"/>
        </w:rPr>
        <w:t>報告</w:t>
      </w:r>
      <w:r w:rsidR="00ED1F3F" w:rsidRPr="0052050E">
        <w:rPr>
          <w:rFonts w:ascii="ＭＳ 明朝" w:hAnsi="ＭＳ 明朝" w:cs="ＭＳ 明朝" w:hint="eastAsia"/>
          <w:kern w:val="0"/>
          <w:sz w:val="22"/>
        </w:rPr>
        <w:t>書（様式第３号－</w:t>
      </w:r>
      <w:r w:rsidR="00A44AFC" w:rsidRPr="0052050E">
        <w:rPr>
          <w:rFonts w:ascii="ＭＳ 明朝" w:hAnsi="ＭＳ 明朝" w:cs="ＭＳ 明朝" w:hint="eastAsia"/>
          <w:kern w:val="0"/>
          <w:sz w:val="22"/>
        </w:rPr>
        <w:t>３</w:t>
      </w:r>
      <w:r w:rsidR="00ED1F3F" w:rsidRPr="0052050E">
        <w:rPr>
          <w:rFonts w:ascii="ＭＳ 明朝" w:hAnsi="ＭＳ 明朝" w:cs="ＭＳ 明朝" w:hint="eastAsia"/>
          <w:kern w:val="0"/>
          <w:sz w:val="22"/>
        </w:rPr>
        <w:t>）</w:t>
      </w:r>
    </w:p>
    <w:p w:rsidR="00CF50A4" w:rsidRPr="0052050E" w:rsidRDefault="00474336" w:rsidP="00EC7E4E">
      <w:pPr>
        <w:suppressAutoHyphens/>
        <w:wordWrap w:val="0"/>
        <w:overflowPunct w:val="0"/>
        <w:ind w:firstLineChars="300" w:firstLine="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イ</w:t>
      </w:r>
      <w:r w:rsidR="00CF50A4" w:rsidRPr="0052050E">
        <w:rPr>
          <w:rFonts w:ascii="ＭＳ 明朝" w:hAnsi="ＭＳ 明朝" w:cs="ＭＳ 明朝" w:hint="eastAsia"/>
          <w:kern w:val="0"/>
          <w:sz w:val="22"/>
        </w:rPr>
        <w:t xml:space="preserve">　人材育成研修参加者名簿（</w:t>
      </w:r>
      <w:r w:rsidRPr="0052050E">
        <w:rPr>
          <w:rFonts w:ascii="ＭＳ 明朝" w:hAnsi="ＭＳ 明朝" w:cs="ＭＳ 明朝" w:hint="eastAsia"/>
          <w:kern w:val="0"/>
          <w:sz w:val="22"/>
        </w:rPr>
        <w:t>様式第３号－４</w:t>
      </w:r>
      <w:r w:rsidR="00CF50A4" w:rsidRPr="0052050E">
        <w:rPr>
          <w:rFonts w:ascii="ＭＳ 明朝" w:hAnsi="ＭＳ 明朝" w:cs="ＭＳ 明朝" w:hint="eastAsia"/>
          <w:kern w:val="0"/>
          <w:sz w:val="22"/>
        </w:rPr>
        <w:t>）</w:t>
      </w:r>
    </w:p>
    <w:p w:rsidR="00E0602D" w:rsidRPr="0052050E" w:rsidRDefault="00474336" w:rsidP="00EC7E4E">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ウ</w:t>
      </w:r>
      <w:r w:rsidR="00E0602D" w:rsidRPr="0052050E">
        <w:rPr>
          <w:rFonts w:ascii="ＭＳ 明朝" w:hAnsi="ＭＳ 明朝" w:cs="ＭＳ 明朝" w:hint="eastAsia"/>
          <w:kern w:val="0"/>
          <w:sz w:val="22"/>
        </w:rPr>
        <w:t xml:space="preserve">　</w:t>
      </w:r>
      <w:r w:rsidR="00767FE6">
        <w:rPr>
          <w:rFonts w:ascii="ＭＳ 明朝" w:hAnsi="ＭＳ 明朝" w:cs="ＭＳ 明朝" w:hint="eastAsia"/>
          <w:kern w:val="0"/>
          <w:sz w:val="22"/>
        </w:rPr>
        <w:t>人材育成研修（</w:t>
      </w:r>
      <w:r w:rsidR="00E0602D" w:rsidRPr="0052050E">
        <w:rPr>
          <w:rFonts w:ascii="ＭＳ 明朝" w:hAnsi="ＭＳ 明朝" w:cs="ＭＳ 明朝" w:hint="eastAsia"/>
          <w:kern w:val="0"/>
          <w:sz w:val="22"/>
        </w:rPr>
        <w:t>必須研修</w:t>
      </w:r>
      <w:r w:rsidR="00767FE6">
        <w:rPr>
          <w:rFonts w:ascii="ＭＳ 明朝" w:hAnsi="ＭＳ 明朝" w:cs="ＭＳ 明朝" w:hint="eastAsia"/>
          <w:kern w:val="0"/>
          <w:sz w:val="22"/>
        </w:rPr>
        <w:t>）</w:t>
      </w:r>
      <w:r w:rsidR="00E0602D" w:rsidRPr="0052050E">
        <w:rPr>
          <w:rFonts w:ascii="ＭＳ 明朝" w:hAnsi="ＭＳ 明朝" w:cs="ＭＳ 明朝" w:hint="eastAsia"/>
          <w:kern w:val="0"/>
          <w:sz w:val="22"/>
        </w:rPr>
        <w:t>内容報告書（</w:t>
      </w:r>
      <w:r w:rsidR="00B912D5" w:rsidRPr="0052050E">
        <w:rPr>
          <w:rFonts w:ascii="ＭＳ 明朝" w:hAnsi="ＭＳ 明朝" w:cs="ＭＳ 明朝" w:hint="eastAsia"/>
          <w:kern w:val="0"/>
          <w:sz w:val="22"/>
        </w:rPr>
        <w:t>様式第３号－</w:t>
      </w:r>
      <w:r w:rsidRPr="0052050E">
        <w:rPr>
          <w:rFonts w:ascii="ＭＳ 明朝" w:hAnsi="ＭＳ 明朝" w:cs="ＭＳ 明朝" w:hint="eastAsia"/>
          <w:kern w:val="0"/>
          <w:sz w:val="22"/>
        </w:rPr>
        <w:t>５</w:t>
      </w:r>
      <w:r w:rsidR="00E0602D" w:rsidRPr="0052050E">
        <w:rPr>
          <w:rFonts w:ascii="ＭＳ 明朝" w:hAnsi="ＭＳ 明朝" w:cs="ＭＳ 明朝" w:hint="eastAsia"/>
          <w:kern w:val="0"/>
          <w:sz w:val="22"/>
        </w:rPr>
        <w:t>）</w:t>
      </w:r>
    </w:p>
    <w:p w:rsidR="006A1AA9" w:rsidRPr="0052050E" w:rsidRDefault="00474336" w:rsidP="00474336">
      <w:pPr>
        <w:suppressAutoHyphens/>
        <w:wordWrap w:val="0"/>
        <w:overflowPunct w:val="0"/>
        <w:ind w:firstLineChars="300" w:firstLine="66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エ</w:t>
      </w:r>
      <w:r w:rsidR="00EC7E4E" w:rsidRPr="0052050E">
        <w:rPr>
          <w:rFonts w:ascii="ＭＳ 明朝" w:hAnsi="ＭＳ 明朝" w:cs="ＭＳ 明朝" w:hint="eastAsia"/>
          <w:kern w:val="0"/>
          <w:sz w:val="22"/>
        </w:rPr>
        <w:t xml:space="preserve">　</w:t>
      </w:r>
      <w:r w:rsidR="00767FE6">
        <w:rPr>
          <w:rFonts w:ascii="ＭＳ 明朝" w:hAnsi="ＭＳ 明朝" w:cs="ＭＳ 明朝" w:hint="eastAsia"/>
          <w:kern w:val="0"/>
          <w:sz w:val="22"/>
        </w:rPr>
        <w:t>人材育成研修（</w:t>
      </w:r>
      <w:r w:rsidR="00E0602D" w:rsidRPr="0052050E">
        <w:rPr>
          <w:rFonts w:ascii="ＭＳ 明朝" w:hAnsi="ＭＳ 明朝" w:cs="ＭＳ 明朝" w:hint="eastAsia"/>
          <w:kern w:val="0"/>
          <w:sz w:val="22"/>
        </w:rPr>
        <w:t>選択研修</w:t>
      </w:r>
      <w:r w:rsidR="00767FE6">
        <w:rPr>
          <w:rFonts w:ascii="ＭＳ 明朝" w:hAnsi="ＭＳ 明朝" w:cs="ＭＳ 明朝" w:hint="eastAsia"/>
          <w:kern w:val="0"/>
          <w:sz w:val="22"/>
        </w:rPr>
        <w:t>）</w:t>
      </w:r>
      <w:r w:rsidR="00B12670" w:rsidRPr="0052050E">
        <w:rPr>
          <w:rFonts w:ascii="ＭＳ 明朝" w:hAnsi="ＭＳ 明朝" w:cs="ＭＳ 明朝" w:hint="eastAsia"/>
          <w:kern w:val="0"/>
          <w:sz w:val="22"/>
        </w:rPr>
        <w:t>内容報告書（様式</w:t>
      </w:r>
      <w:r w:rsidR="00F70F9E" w:rsidRPr="0052050E">
        <w:rPr>
          <w:rFonts w:ascii="ＭＳ 明朝" w:hAnsi="ＭＳ 明朝" w:cs="ＭＳ 明朝" w:hint="eastAsia"/>
          <w:kern w:val="0"/>
          <w:sz w:val="22"/>
        </w:rPr>
        <w:t>第</w:t>
      </w:r>
      <w:r w:rsidR="00B12670" w:rsidRPr="0052050E">
        <w:rPr>
          <w:rFonts w:ascii="ＭＳ 明朝" w:hAnsi="ＭＳ 明朝" w:cs="ＭＳ 明朝" w:hint="eastAsia"/>
          <w:kern w:val="0"/>
          <w:sz w:val="22"/>
        </w:rPr>
        <w:t>３号－</w:t>
      </w:r>
      <w:r w:rsidRPr="0052050E">
        <w:rPr>
          <w:rFonts w:ascii="ＭＳ 明朝" w:hAnsi="ＭＳ 明朝" w:cs="ＭＳ 明朝" w:hint="eastAsia"/>
          <w:kern w:val="0"/>
          <w:sz w:val="22"/>
        </w:rPr>
        <w:t>６</w:t>
      </w:r>
      <w:r w:rsidR="00B12670" w:rsidRPr="0052050E">
        <w:rPr>
          <w:rFonts w:ascii="ＭＳ 明朝" w:hAnsi="ＭＳ 明朝" w:cs="ＭＳ 明朝" w:hint="eastAsia"/>
          <w:kern w:val="0"/>
          <w:sz w:val="22"/>
        </w:rPr>
        <w:t>）</w:t>
      </w:r>
    </w:p>
    <w:p w:rsidR="003F62BC" w:rsidRPr="0052050E" w:rsidRDefault="00474336" w:rsidP="009D7780">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オ</w:t>
      </w:r>
      <w:r w:rsidR="00EC7E4E" w:rsidRPr="0052050E">
        <w:rPr>
          <w:rFonts w:ascii="ＭＳ 明朝" w:hAnsi="ＭＳ 明朝" w:cs="ＭＳ 明朝" w:hint="eastAsia"/>
          <w:kern w:val="0"/>
          <w:sz w:val="22"/>
        </w:rPr>
        <w:t xml:space="preserve">　</w:t>
      </w:r>
      <w:r w:rsidR="003F62BC" w:rsidRPr="0052050E">
        <w:rPr>
          <w:rFonts w:ascii="ＭＳ 明朝" w:hAnsi="ＭＳ 明朝" w:cs="ＭＳ 明朝" w:hint="eastAsia"/>
          <w:kern w:val="0"/>
          <w:sz w:val="22"/>
        </w:rPr>
        <w:t>その他知事が必要と認める書類</w:t>
      </w:r>
    </w:p>
    <w:p w:rsidR="00E0602D" w:rsidRPr="0052050E" w:rsidRDefault="00E0602D" w:rsidP="008E4A79">
      <w:pPr>
        <w:suppressAutoHyphens/>
        <w:wordWrap w:val="0"/>
        <w:overflowPunct w:val="0"/>
        <w:spacing w:beforeLines="20" w:before="48"/>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7306E9" w:rsidRPr="0052050E">
        <w:rPr>
          <w:rFonts w:ascii="ＭＳ 明朝" w:hAnsi="ＭＳ 明朝" w:cs="ＭＳ 明朝" w:hint="eastAsia"/>
          <w:kern w:val="0"/>
          <w:sz w:val="22"/>
        </w:rPr>
        <w:t>２</w:t>
      </w:r>
      <w:r w:rsidRPr="0052050E">
        <w:rPr>
          <w:rFonts w:ascii="ＭＳ 明朝" w:hAnsi="ＭＳ 明朝" w:cs="ＭＳ 明朝" w:hint="eastAsia"/>
          <w:kern w:val="0"/>
          <w:sz w:val="22"/>
        </w:rPr>
        <w:t>）就労環境改善コース</w:t>
      </w:r>
    </w:p>
    <w:p w:rsidR="009D7780" w:rsidRPr="0052050E" w:rsidRDefault="00E0602D" w:rsidP="009D7780">
      <w:pPr>
        <w:suppressAutoHyphens/>
        <w:wordWrap w:val="0"/>
        <w:overflowPunct w:val="0"/>
        <w:ind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 xml:space="preserve">　</w:t>
      </w:r>
      <w:r w:rsidR="009D7780" w:rsidRPr="0052050E">
        <w:rPr>
          <w:rFonts w:ascii="ＭＳ 明朝" w:hAnsi="ＭＳ 明朝" w:cs="ＭＳ 明朝" w:hint="eastAsia"/>
          <w:kern w:val="0"/>
          <w:sz w:val="22"/>
        </w:rPr>
        <w:t>ア　就労環境改善事業</w:t>
      </w:r>
      <w:r w:rsidR="007F30E8" w:rsidRPr="0052050E">
        <w:rPr>
          <w:rFonts w:ascii="ＭＳ 明朝" w:hAnsi="ＭＳ 明朝" w:cs="ＭＳ 明朝" w:hint="eastAsia"/>
          <w:kern w:val="0"/>
          <w:sz w:val="22"/>
        </w:rPr>
        <w:t>実施結果</w:t>
      </w:r>
      <w:r w:rsidR="009D7780" w:rsidRPr="0052050E">
        <w:rPr>
          <w:rFonts w:ascii="ＭＳ 明朝" w:hAnsi="ＭＳ 明朝" w:cs="ＭＳ 明朝" w:hint="eastAsia"/>
          <w:kern w:val="0"/>
          <w:sz w:val="22"/>
        </w:rPr>
        <w:t>報告書（</w:t>
      </w:r>
      <w:r w:rsidR="00474336" w:rsidRPr="0052050E">
        <w:rPr>
          <w:rFonts w:ascii="ＭＳ 明朝" w:hAnsi="ＭＳ 明朝" w:cs="ＭＳ 明朝" w:hint="eastAsia"/>
          <w:kern w:val="0"/>
          <w:sz w:val="22"/>
        </w:rPr>
        <w:t>様式第３号－７</w:t>
      </w:r>
      <w:r w:rsidR="009D7780" w:rsidRPr="0052050E">
        <w:rPr>
          <w:rFonts w:ascii="ＭＳ 明朝" w:hAnsi="ＭＳ 明朝" w:cs="ＭＳ 明朝" w:hint="eastAsia"/>
          <w:kern w:val="0"/>
          <w:sz w:val="22"/>
        </w:rPr>
        <w:t>）</w:t>
      </w:r>
    </w:p>
    <w:p w:rsidR="009D7780" w:rsidRPr="0052050E" w:rsidRDefault="009D7780" w:rsidP="009D7780">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イ　事業収支決算書（</w:t>
      </w:r>
      <w:r w:rsidR="00474336" w:rsidRPr="0052050E">
        <w:rPr>
          <w:rFonts w:ascii="ＭＳ 明朝" w:hAnsi="ＭＳ 明朝" w:cs="ＭＳ 明朝" w:hint="eastAsia"/>
          <w:kern w:val="0"/>
          <w:sz w:val="22"/>
        </w:rPr>
        <w:t>様式第３号－８</w:t>
      </w:r>
      <w:r w:rsidRPr="0052050E">
        <w:rPr>
          <w:rFonts w:ascii="ＭＳ 明朝" w:hAnsi="ＭＳ 明朝" w:cs="ＭＳ 明朝" w:hint="eastAsia"/>
          <w:kern w:val="0"/>
          <w:sz w:val="22"/>
        </w:rPr>
        <w:t>）</w:t>
      </w:r>
    </w:p>
    <w:p w:rsidR="009D7780" w:rsidRPr="0052050E" w:rsidRDefault="009D7780" w:rsidP="009D7780">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ウ　請求書及び領収書の写し又はその他支払証拠書類</w:t>
      </w:r>
    </w:p>
    <w:p w:rsidR="009D7780" w:rsidRPr="0052050E" w:rsidRDefault="009D7780" w:rsidP="009D7780">
      <w:pPr>
        <w:suppressAutoHyphens/>
        <w:wordWrap w:val="0"/>
        <w:overflowPunct w:val="0"/>
        <w:ind w:leftChars="100" w:left="210" w:firstLineChars="200" w:firstLine="44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エ　その他知事が必要と認める書類</w:t>
      </w:r>
    </w:p>
    <w:p w:rsidR="00FD1312" w:rsidRPr="0052050E" w:rsidRDefault="00FD1312" w:rsidP="008E4A79">
      <w:pPr>
        <w:suppressAutoHyphens/>
        <w:wordWrap w:val="0"/>
        <w:overflowPunct w:val="0"/>
        <w:spacing w:beforeLines="20" w:before="48"/>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２　補助対象事業者は、</w:t>
      </w:r>
      <w:r w:rsidR="008E4A79" w:rsidRPr="0052050E">
        <w:rPr>
          <w:rFonts w:ascii="ＭＳ 明朝" w:hAnsi="ＭＳ 明朝" w:cs="ＭＳ 明朝" w:hint="eastAsia"/>
          <w:kern w:val="0"/>
          <w:sz w:val="22"/>
        </w:rPr>
        <w:t>事業実施</w:t>
      </w:r>
      <w:r w:rsidRPr="0052050E">
        <w:rPr>
          <w:rFonts w:ascii="ＭＳ 明朝" w:hAnsi="ＭＳ 明朝" w:cs="ＭＳ 明朝" w:hint="eastAsia"/>
          <w:kern w:val="0"/>
          <w:sz w:val="22"/>
        </w:rPr>
        <w:t>年度</w:t>
      </w:r>
      <w:r w:rsidR="00CF255D">
        <w:rPr>
          <w:rFonts w:ascii="ＭＳ 明朝" w:hAnsi="ＭＳ 明朝" w:cs="ＭＳ 明朝" w:hint="eastAsia"/>
          <w:kern w:val="0"/>
          <w:sz w:val="22"/>
        </w:rPr>
        <w:t>における採用３年目までの</w:t>
      </w:r>
      <w:r w:rsidRPr="0052050E">
        <w:rPr>
          <w:rFonts w:ascii="ＭＳ 明朝" w:hAnsi="ＭＳ 明朝" w:cs="ＭＳ 明朝" w:hint="eastAsia"/>
          <w:kern w:val="0"/>
          <w:sz w:val="22"/>
        </w:rPr>
        <w:t>社員の離職率が、</w:t>
      </w:r>
      <w:r w:rsidR="008E4A79" w:rsidRPr="0052050E">
        <w:rPr>
          <w:rFonts w:ascii="ＭＳ 明朝" w:hAnsi="ＭＳ 明朝" w:cs="ＭＳ 明朝" w:hint="eastAsia"/>
          <w:kern w:val="0"/>
          <w:sz w:val="22"/>
        </w:rPr>
        <w:t>事業実施</w:t>
      </w:r>
      <w:r w:rsidRPr="0052050E">
        <w:rPr>
          <w:rFonts w:ascii="ＭＳ 明朝" w:hAnsi="ＭＳ 明朝" w:cs="ＭＳ 明朝" w:hint="eastAsia"/>
          <w:kern w:val="0"/>
          <w:sz w:val="22"/>
        </w:rPr>
        <w:t>年度</w:t>
      </w:r>
      <w:r w:rsidR="008E4A79" w:rsidRPr="0052050E">
        <w:rPr>
          <w:rFonts w:ascii="ＭＳ 明朝" w:hAnsi="ＭＳ 明朝" w:cs="ＭＳ 明朝" w:hint="eastAsia"/>
          <w:kern w:val="0"/>
          <w:sz w:val="22"/>
        </w:rPr>
        <w:t>の前年度から起算した</w:t>
      </w:r>
      <w:r w:rsidRPr="0052050E">
        <w:rPr>
          <w:rFonts w:ascii="ＭＳ 明朝" w:hAnsi="ＭＳ 明朝" w:cs="ＭＳ 明朝" w:hint="eastAsia"/>
          <w:kern w:val="0"/>
          <w:sz w:val="22"/>
        </w:rPr>
        <w:t>過去３年間の</w:t>
      </w:r>
      <w:r w:rsidR="007306E9" w:rsidRPr="0052050E">
        <w:rPr>
          <w:rFonts w:ascii="ＭＳ 明朝" w:hAnsi="ＭＳ 明朝" w:cs="ＭＳ 明朝" w:hint="eastAsia"/>
          <w:kern w:val="0"/>
          <w:sz w:val="22"/>
        </w:rPr>
        <w:t>採用</w:t>
      </w:r>
      <w:r w:rsidRPr="0052050E">
        <w:rPr>
          <w:rFonts w:ascii="ＭＳ 明朝" w:hAnsi="ＭＳ 明朝" w:cs="ＭＳ 明朝" w:hint="eastAsia"/>
          <w:kern w:val="0"/>
          <w:sz w:val="22"/>
        </w:rPr>
        <w:t>３年目までの社員の離職率</w:t>
      </w:r>
      <w:r w:rsidR="00E24724">
        <w:rPr>
          <w:rFonts w:ascii="ＭＳ 明朝" w:hAnsi="ＭＳ 明朝" w:cs="ＭＳ 明朝" w:hint="eastAsia"/>
          <w:kern w:val="0"/>
          <w:sz w:val="22"/>
        </w:rPr>
        <w:t>の平均</w:t>
      </w:r>
      <w:r w:rsidRPr="0052050E">
        <w:rPr>
          <w:rFonts w:ascii="ＭＳ 明朝" w:hAnsi="ＭＳ 明朝" w:cs="ＭＳ 明朝" w:hint="eastAsia"/>
          <w:kern w:val="0"/>
          <w:sz w:val="22"/>
        </w:rPr>
        <w:t>と比べて改善</w:t>
      </w:r>
      <w:r w:rsidR="00D72170" w:rsidRPr="0052050E">
        <w:rPr>
          <w:rFonts w:ascii="ＭＳ 明朝" w:hAnsi="ＭＳ 明朝" w:cs="ＭＳ 明朝" w:hint="eastAsia"/>
          <w:kern w:val="0"/>
          <w:sz w:val="22"/>
        </w:rPr>
        <w:t>しなかった場合は、人材育成</w:t>
      </w:r>
      <w:r w:rsidR="007F7568" w:rsidRPr="0052050E">
        <w:rPr>
          <w:rFonts w:ascii="ＭＳ 明朝" w:hAnsi="ＭＳ 明朝" w:cs="ＭＳ 明朝" w:hint="eastAsia"/>
          <w:kern w:val="0"/>
          <w:sz w:val="22"/>
        </w:rPr>
        <w:t>及び就労環境</w:t>
      </w:r>
      <w:r w:rsidR="00D72170" w:rsidRPr="0052050E">
        <w:rPr>
          <w:rFonts w:ascii="ＭＳ 明朝" w:hAnsi="ＭＳ 明朝" w:cs="ＭＳ 明朝" w:hint="eastAsia"/>
          <w:kern w:val="0"/>
          <w:sz w:val="22"/>
        </w:rPr>
        <w:t>改善計画書</w:t>
      </w:r>
      <w:r w:rsidR="00743FA4" w:rsidRPr="0052050E">
        <w:rPr>
          <w:rFonts w:ascii="ＭＳ 明朝" w:hAnsi="ＭＳ 明朝" w:cs="ＭＳ 明朝" w:hint="eastAsia"/>
          <w:kern w:val="0"/>
          <w:sz w:val="22"/>
        </w:rPr>
        <w:t>（様式第４</w:t>
      </w:r>
      <w:r w:rsidR="00596EC1" w:rsidRPr="0052050E">
        <w:rPr>
          <w:rFonts w:ascii="ＭＳ 明朝" w:hAnsi="ＭＳ 明朝" w:cs="ＭＳ 明朝" w:hint="eastAsia"/>
          <w:kern w:val="0"/>
          <w:sz w:val="22"/>
        </w:rPr>
        <w:t>号）を提出しなければならない</w:t>
      </w:r>
      <w:r w:rsidRPr="0052050E">
        <w:rPr>
          <w:rFonts w:ascii="ＭＳ 明朝" w:hAnsi="ＭＳ 明朝" w:cs="ＭＳ 明朝" w:hint="eastAsia"/>
          <w:kern w:val="0"/>
          <w:sz w:val="22"/>
        </w:rPr>
        <w:t>。</w:t>
      </w:r>
    </w:p>
    <w:p w:rsidR="00575246" w:rsidRPr="0052050E" w:rsidRDefault="00575246" w:rsidP="008E4A79">
      <w:pPr>
        <w:suppressAutoHyphens/>
        <w:wordWrap w:val="0"/>
        <w:overflowPunct w:val="0"/>
        <w:spacing w:beforeLines="20" w:before="48"/>
        <w:ind w:left="220" w:hangingChars="100" w:hanging="220"/>
        <w:jc w:val="left"/>
        <w:textAlignment w:val="baseline"/>
        <w:rPr>
          <w:rFonts w:ascii="ＭＳ 明朝" w:hAnsi="ＭＳ 明朝" w:cs="ＭＳ 明朝"/>
          <w:kern w:val="0"/>
          <w:sz w:val="22"/>
        </w:rPr>
      </w:pPr>
      <w:r w:rsidRPr="0052050E">
        <w:rPr>
          <w:rFonts w:ascii="ＭＳ 明朝" w:hAnsi="ＭＳ 明朝" w:cs="ＭＳ 明朝" w:hint="eastAsia"/>
          <w:kern w:val="0"/>
          <w:sz w:val="22"/>
        </w:rPr>
        <w:t>３</w:t>
      </w:r>
      <w:r w:rsidRPr="0052050E">
        <w:rPr>
          <w:rFonts w:ascii="ＭＳ 明朝" w:hAnsi="ＭＳ 明朝" w:cs="ＭＳ 明朝"/>
          <w:kern w:val="0"/>
          <w:sz w:val="22"/>
        </w:rPr>
        <w:t xml:space="preserve">　</w:t>
      </w:r>
      <w:r w:rsidRPr="0052050E">
        <w:rPr>
          <w:rFonts w:ascii="ＭＳ 明朝" w:hAnsi="ＭＳ 明朝" w:cs="ＭＳ 明朝" w:hint="eastAsia"/>
          <w:kern w:val="0"/>
          <w:sz w:val="22"/>
        </w:rPr>
        <w:t>補助対象事業者</w:t>
      </w:r>
      <w:r w:rsidRPr="0052050E">
        <w:rPr>
          <w:rFonts w:ascii="ＭＳ 明朝" w:hAnsi="ＭＳ 明朝" w:cs="ＭＳ 明朝"/>
          <w:kern w:val="0"/>
          <w:sz w:val="22"/>
        </w:rPr>
        <w:t>は、事業実施</w:t>
      </w:r>
      <w:r w:rsidRPr="0052050E">
        <w:rPr>
          <w:rFonts w:ascii="ＭＳ 明朝" w:hAnsi="ＭＳ 明朝" w:cs="ＭＳ 明朝" w:hint="eastAsia"/>
          <w:kern w:val="0"/>
          <w:sz w:val="22"/>
        </w:rPr>
        <w:t>最終</w:t>
      </w:r>
      <w:r w:rsidRPr="0052050E">
        <w:rPr>
          <w:rFonts w:ascii="ＭＳ 明朝" w:hAnsi="ＭＳ 明朝" w:cs="ＭＳ 明朝"/>
          <w:kern w:val="0"/>
          <w:sz w:val="22"/>
        </w:rPr>
        <w:t>年度から起算して</w:t>
      </w:r>
      <w:r w:rsidR="00474336" w:rsidRPr="0052050E">
        <w:rPr>
          <w:rFonts w:ascii="ＭＳ 明朝" w:hAnsi="ＭＳ 明朝" w:cs="ＭＳ 明朝" w:hint="eastAsia"/>
          <w:kern w:val="0"/>
          <w:sz w:val="22"/>
        </w:rPr>
        <w:t>翌年度</w:t>
      </w:r>
      <w:r w:rsidR="00474336" w:rsidRPr="0052050E">
        <w:rPr>
          <w:rFonts w:ascii="ＭＳ 明朝" w:hAnsi="ＭＳ 明朝" w:cs="ＭＳ 明朝"/>
          <w:kern w:val="0"/>
          <w:sz w:val="22"/>
        </w:rPr>
        <w:t>及び翌々</w:t>
      </w:r>
      <w:r w:rsidR="00474336" w:rsidRPr="0052050E">
        <w:rPr>
          <w:rFonts w:ascii="ＭＳ 明朝" w:hAnsi="ＭＳ 明朝" w:cs="ＭＳ 明朝" w:hint="eastAsia"/>
          <w:kern w:val="0"/>
          <w:sz w:val="22"/>
        </w:rPr>
        <w:t>年度において</w:t>
      </w:r>
      <w:r w:rsidRPr="0052050E">
        <w:rPr>
          <w:rFonts w:ascii="ＭＳ 明朝" w:hAnsi="ＭＳ 明朝" w:cs="ＭＳ 明朝"/>
          <w:kern w:val="0"/>
          <w:sz w:val="22"/>
        </w:rPr>
        <w:t>、</w:t>
      </w:r>
      <w:r w:rsidR="00474336" w:rsidRPr="0052050E">
        <w:rPr>
          <w:rFonts w:ascii="ＭＳ 明朝" w:hAnsi="ＭＳ 明朝" w:cs="ＭＳ 明朝" w:hint="eastAsia"/>
          <w:kern w:val="0"/>
          <w:sz w:val="22"/>
        </w:rPr>
        <w:t>毎年度３月</w:t>
      </w:r>
      <w:r w:rsidR="007F30E8" w:rsidRPr="0052050E">
        <w:rPr>
          <w:rFonts w:ascii="ＭＳ 明朝" w:hAnsi="ＭＳ 明朝" w:cs="ＭＳ 明朝" w:hint="eastAsia"/>
          <w:kern w:val="0"/>
          <w:sz w:val="22"/>
        </w:rPr>
        <w:t>31</w:t>
      </w:r>
      <w:r w:rsidR="00474336" w:rsidRPr="0052050E">
        <w:rPr>
          <w:rFonts w:ascii="ＭＳ 明朝" w:hAnsi="ＭＳ 明朝" w:cs="ＭＳ 明朝" w:hint="eastAsia"/>
          <w:kern w:val="0"/>
          <w:sz w:val="22"/>
        </w:rPr>
        <w:t>日までに、</w:t>
      </w:r>
      <w:r w:rsidRPr="0052050E">
        <w:rPr>
          <w:rFonts w:ascii="ＭＳ 明朝" w:hAnsi="ＭＳ 明朝" w:cs="ＭＳ 明朝"/>
          <w:kern w:val="0"/>
          <w:sz w:val="22"/>
        </w:rPr>
        <w:t>各年度</w:t>
      </w:r>
      <w:r w:rsidRPr="0052050E">
        <w:rPr>
          <w:rFonts w:ascii="ＭＳ 明朝" w:hAnsi="ＭＳ 明朝" w:cs="ＭＳ 明朝" w:hint="eastAsia"/>
          <w:kern w:val="0"/>
          <w:sz w:val="22"/>
        </w:rPr>
        <w:t>の雇用状況</w:t>
      </w:r>
      <w:r w:rsidR="000A79E4">
        <w:rPr>
          <w:rFonts w:ascii="ＭＳ 明朝" w:hAnsi="ＭＳ 明朝" w:cs="ＭＳ 明朝"/>
          <w:kern w:val="0"/>
          <w:sz w:val="22"/>
        </w:rPr>
        <w:t>及び取</w:t>
      </w:r>
      <w:r w:rsidRPr="0052050E">
        <w:rPr>
          <w:rFonts w:ascii="ＭＳ 明朝" w:hAnsi="ＭＳ 明朝" w:cs="ＭＳ 明朝"/>
          <w:kern w:val="0"/>
          <w:sz w:val="22"/>
        </w:rPr>
        <w:t>組み内容</w:t>
      </w:r>
      <w:r w:rsidRPr="0052050E">
        <w:rPr>
          <w:rFonts w:ascii="ＭＳ 明朝" w:hAnsi="ＭＳ 明朝" w:cs="ＭＳ 明朝" w:hint="eastAsia"/>
          <w:kern w:val="0"/>
          <w:sz w:val="22"/>
        </w:rPr>
        <w:t>に</w:t>
      </w:r>
      <w:r w:rsidRPr="0052050E">
        <w:rPr>
          <w:rFonts w:ascii="ＭＳ 明朝" w:hAnsi="ＭＳ 明朝" w:cs="ＭＳ 明朝"/>
          <w:kern w:val="0"/>
          <w:sz w:val="22"/>
        </w:rPr>
        <w:t>ついて、</w:t>
      </w:r>
      <w:r w:rsidRPr="0052050E">
        <w:rPr>
          <w:rFonts w:ascii="ＭＳ 明朝" w:hAnsi="ＭＳ 明朝" w:cs="ＭＳ 明朝" w:hint="eastAsia"/>
          <w:kern w:val="0"/>
          <w:sz w:val="22"/>
        </w:rPr>
        <w:t>実施</w:t>
      </w:r>
      <w:r w:rsidRPr="0052050E">
        <w:rPr>
          <w:rFonts w:ascii="ＭＳ 明朝" w:hAnsi="ＭＳ 明朝" w:cs="ＭＳ 明朝"/>
          <w:kern w:val="0"/>
          <w:sz w:val="22"/>
        </w:rPr>
        <w:t>状況報告書（様式第５号</w:t>
      </w:r>
      <w:r w:rsidRPr="0052050E">
        <w:rPr>
          <w:rFonts w:ascii="ＭＳ 明朝" w:hAnsi="ＭＳ 明朝" w:cs="ＭＳ 明朝" w:hint="eastAsia"/>
          <w:kern w:val="0"/>
          <w:sz w:val="22"/>
        </w:rPr>
        <w:t>）</w:t>
      </w:r>
      <w:r w:rsidR="00F70F9E" w:rsidRPr="0052050E">
        <w:rPr>
          <w:rFonts w:ascii="ＭＳ 明朝" w:hAnsi="ＭＳ 明朝" w:cs="ＭＳ 明朝" w:hint="eastAsia"/>
          <w:kern w:val="0"/>
          <w:sz w:val="22"/>
        </w:rPr>
        <w:t>に</w:t>
      </w:r>
      <w:r w:rsidR="007306E9" w:rsidRPr="0052050E">
        <w:rPr>
          <w:rFonts w:ascii="ＭＳ 明朝" w:hAnsi="ＭＳ 明朝" w:cs="ＭＳ 明朝" w:hint="eastAsia"/>
          <w:kern w:val="0"/>
          <w:sz w:val="22"/>
        </w:rPr>
        <w:t>実施状況報告書（ふりかえり）（様式第５号－２）</w:t>
      </w:r>
      <w:r w:rsidR="00F70F9E" w:rsidRPr="0052050E">
        <w:rPr>
          <w:rFonts w:ascii="ＭＳ 明朝" w:hAnsi="ＭＳ 明朝" w:cs="ＭＳ 明朝" w:hint="eastAsia"/>
          <w:kern w:val="0"/>
          <w:sz w:val="22"/>
        </w:rPr>
        <w:t>を添えて知事に提出しなければならない。</w:t>
      </w:r>
    </w:p>
    <w:p w:rsidR="000C3915" w:rsidRPr="007D3443" w:rsidRDefault="000C3915" w:rsidP="003F62BC">
      <w:pPr>
        <w:suppressAutoHyphens/>
        <w:wordWrap w:val="0"/>
        <w:overflowPunct w:val="0"/>
        <w:ind w:left="220" w:hangingChars="100" w:hanging="220"/>
        <w:jc w:val="left"/>
        <w:textAlignment w:val="baseline"/>
        <w:rPr>
          <w:rFonts w:ascii="ＭＳ 明朝" w:hAnsi="ＭＳ 明朝" w:cs="ＭＳ 明朝"/>
          <w:kern w:val="0"/>
          <w:sz w:val="22"/>
        </w:rPr>
      </w:pPr>
    </w:p>
    <w:p w:rsidR="003F62BC" w:rsidRPr="003F62BC" w:rsidRDefault="003F62BC" w:rsidP="00612AE0">
      <w:pPr>
        <w:suppressAutoHyphens/>
        <w:wordWrap w:val="0"/>
        <w:overflowPunct w:val="0"/>
        <w:ind w:leftChars="100" w:left="210"/>
        <w:jc w:val="left"/>
        <w:textAlignment w:val="baseline"/>
        <w:rPr>
          <w:rFonts w:ascii="ＭＳ 明朝" w:hAnsi="ＭＳ 明朝" w:cs="ＭＳ 明朝"/>
          <w:color w:val="000000"/>
          <w:kern w:val="0"/>
          <w:sz w:val="22"/>
        </w:rPr>
      </w:pPr>
      <w:r w:rsidRPr="003F62BC">
        <w:rPr>
          <w:rFonts w:ascii="ＭＳ 明朝" w:hAnsi="ＭＳ 明朝" w:cs="ＭＳ 明朝" w:hint="eastAsia"/>
          <w:color w:val="000000"/>
          <w:kern w:val="0"/>
          <w:sz w:val="22"/>
        </w:rPr>
        <w:t>（補助金の額の確定等）</w:t>
      </w:r>
    </w:p>
    <w:p w:rsidR="00597A83" w:rsidRDefault="003F62BC" w:rsidP="003F62BC">
      <w:pPr>
        <w:suppressAutoHyphens/>
        <w:wordWrap w:val="0"/>
        <w:overflowPunct w:val="0"/>
        <w:ind w:left="220" w:hangingChars="100" w:hanging="220"/>
        <w:jc w:val="left"/>
        <w:textAlignment w:val="baseline"/>
        <w:rPr>
          <w:rFonts w:ascii="ＭＳ 明朝" w:hAnsi="ＭＳ 明朝" w:cs="ＭＳ 明朝"/>
          <w:color w:val="000000"/>
          <w:kern w:val="0"/>
          <w:sz w:val="22"/>
        </w:rPr>
      </w:pPr>
      <w:r w:rsidRPr="00767EFF">
        <w:rPr>
          <w:rFonts w:ascii="ＭＳ 明朝" w:hAnsi="ＭＳ 明朝" w:cs="ＭＳ 明朝" w:hint="eastAsia"/>
          <w:kern w:val="0"/>
          <w:sz w:val="22"/>
        </w:rPr>
        <w:t>第</w:t>
      </w:r>
      <w:r w:rsidR="00767FE6">
        <w:rPr>
          <w:rFonts w:ascii="ＭＳ 明朝" w:hAnsi="ＭＳ 明朝" w:cs="ＭＳ 明朝" w:hint="eastAsia"/>
          <w:kern w:val="0"/>
          <w:sz w:val="22"/>
        </w:rPr>
        <w:t>９</w:t>
      </w:r>
      <w:r w:rsidRPr="00767EFF">
        <w:rPr>
          <w:rFonts w:ascii="ＭＳ 明朝" w:hAnsi="ＭＳ 明朝" w:cs="ＭＳ 明朝" w:hint="eastAsia"/>
          <w:kern w:val="0"/>
          <w:sz w:val="22"/>
        </w:rPr>
        <w:t>条</w:t>
      </w:r>
      <w:r w:rsidR="00597A83" w:rsidRPr="00767EFF">
        <w:rPr>
          <w:rFonts w:ascii="ＭＳ 明朝" w:hAnsi="ＭＳ 明朝" w:cs="ＭＳ 明朝" w:hint="eastAsia"/>
          <w:kern w:val="0"/>
          <w:sz w:val="22"/>
        </w:rPr>
        <w:t xml:space="preserve">　知事は、第</w:t>
      </w:r>
      <w:r w:rsidR="000A79E4">
        <w:rPr>
          <w:rFonts w:ascii="ＭＳ 明朝" w:hAnsi="ＭＳ 明朝" w:cs="ＭＳ 明朝" w:hint="eastAsia"/>
          <w:kern w:val="0"/>
          <w:sz w:val="22"/>
        </w:rPr>
        <w:t>８</w:t>
      </w:r>
      <w:r w:rsidR="00597A83" w:rsidRPr="00767EFF">
        <w:rPr>
          <w:rFonts w:ascii="ＭＳ 明朝" w:hAnsi="ＭＳ 明朝" w:cs="ＭＳ 明朝" w:hint="eastAsia"/>
          <w:kern w:val="0"/>
          <w:sz w:val="22"/>
        </w:rPr>
        <w:t>条の規定により実績報告書の提出があったときは、当該報告に係る書類の審査及び必要に応じ</w:t>
      </w:r>
      <w:r w:rsidR="00597A83" w:rsidRPr="00597A83">
        <w:rPr>
          <w:rFonts w:ascii="ＭＳ 明朝" w:hAnsi="ＭＳ 明朝" w:cs="ＭＳ 明朝" w:hint="eastAsia"/>
          <w:color w:val="000000"/>
          <w:kern w:val="0"/>
          <w:sz w:val="22"/>
        </w:rPr>
        <w:t>て行う現地調査等により、適当と認めるときは</w:t>
      </w:r>
      <w:r w:rsidR="00597A83">
        <w:rPr>
          <w:rFonts w:ascii="ＭＳ 明朝" w:hAnsi="ＭＳ 明朝" w:cs="ＭＳ 明朝" w:hint="eastAsia"/>
          <w:color w:val="000000"/>
          <w:kern w:val="0"/>
          <w:sz w:val="22"/>
        </w:rPr>
        <w:t>交付すべき補助金等の額を確定し、</w:t>
      </w:r>
      <w:r w:rsidR="00597A83" w:rsidRPr="00597A83">
        <w:rPr>
          <w:rFonts w:ascii="ＭＳ 明朝" w:hAnsi="ＭＳ 明朝" w:cs="ＭＳ 明朝" w:hint="eastAsia"/>
          <w:color w:val="000000"/>
          <w:kern w:val="0"/>
          <w:sz w:val="22"/>
        </w:rPr>
        <w:t>補助金</w:t>
      </w:r>
      <w:r w:rsidR="000415E2">
        <w:rPr>
          <w:rFonts w:ascii="ＭＳ 明朝" w:hAnsi="ＭＳ 明朝" w:cs="ＭＳ 明朝" w:hint="eastAsia"/>
          <w:color w:val="000000"/>
          <w:kern w:val="0"/>
          <w:sz w:val="22"/>
        </w:rPr>
        <w:t>確定通知書</w:t>
      </w:r>
      <w:r w:rsidR="00597A83" w:rsidRPr="00597A83">
        <w:rPr>
          <w:rFonts w:ascii="ＭＳ 明朝" w:hAnsi="ＭＳ 明朝" w:cs="ＭＳ 明朝" w:hint="eastAsia"/>
          <w:color w:val="000000"/>
          <w:kern w:val="0"/>
          <w:sz w:val="22"/>
        </w:rPr>
        <w:t>により当該</w:t>
      </w:r>
      <w:r w:rsidR="000415E2">
        <w:rPr>
          <w:rFonts w:ascii="ＭＳ 明朝" w:hAnsi="ＭＳ 明朝" w:cs="ＭＳ 明朝" w:hint="eastAsia"/>
          <w:color w:val="000000"/>
          <w:kern w:val="0"/>
          <w:sz w:val="22"/>
        </w:rPr>
        <w:t>補助対象事業者</w:t>
      </w:r>
      <w:r w:rsidR="00597A83" w:rsidRPr="00597A83">
        <w:rPr>
          <w:rFonts w:ascii="ＭＳ 明朝" w:hAnsi="ＭＳ 明朝" w:cs="ＭＳ 明朝" w:hint="eastAsia"/>
          <w:color w:val="000000"/>
          <w:kern w:val="0"/>
          <w:sz w:val="22"/>
        </w:rPr>
        <w:t>に通知するものとする。</w:t>
      </w:r>
    </w:p>
    <w:p w:rsidR="00EF0C60" w:rsidRDefault="00EF0C60" w:rsidP="003F62BC">
      <w:pPr>
        <w:suppressAutoHyphens/>
        <w:wordWrap w:val="0"/>
        <w:overflowPunct w:val="0"/>
        <w:ind w:left="220" w:hangingChars="100" w:hanging="220"/>
        <w:jc w:val="left"/>
        <w:textAlignment w:val="baseline"/>
        <w:rPr>
          <w:rFonts w:ascii="ＭＳ 明朝" w:hAnsi="ＭＳ 明朝" w:cs="ＭＳ 明朝"/>
          <w:color w:val="000000"/>
          <w:kern w:val="0"/>
          <w:sz w:val="22"/>
        </w:rPr>
      </w:pPr>
    </w:p>
    <w:p w:rsidR="003F62BC" w:rsidRPr="003F62BC" w:rsidRDefault="003F62BC" w:rsidP="00612AE0">
      <w:pPr>
        <w:suppressAutoHyphens/>
        <w:wordWrap w:val="0"/>
        <w:overflowPunct w:val="0"/>
        <w:ind w:leftChars="100" w:left="210"/>
        <w:jc w:val="left"/>
        <w:textAlignment w:val="baseline"/>
        <w:rPr>
          <w:rFonts w:ascii="ＭＳ 明朝" w:hAnsi="ＭＳ 明朝" w:cs="ＭＳ 明朝"/>
          <w:color w:val="000000"/>
          <w:kern w:val="0"/>
          <w:sz w:val="22"/>
        </w:rPr>
      </w:pPr>
      <w:r w:rsidRPr="003F62BC">
        <w:rPr>
          <w:rFonts w:ascii="ＭＳ 明朝" w:hAnsi="ＭＳ 明朝" w:cs="ＭＳ 明朝" w:hint="eastAsia"/>
          <w:color w:val="000000"/>
          <w:kern w:val="0"/>
          <w:sz w:val="22"/>
        </w:rPr>
        <w:t>（補助金の経理）</w:t>
      </w:r>
    </w:p>
    <w:p w:rsidR="003F62BC" w:rsidRPr="003F62BC" w:rsidRDefault="003F62BC" w:rsidP="00181728">
      <w:pPr>
        <w:suppressAutoHyphens/>
        <w:wordWrap w:val="0"/>
        <w:overflowPunct w:val="0"/>
        <w:ind w:left="220" w:hangingChars="100" w:hanging="220"/>
        <w:jc w:val="left"/>
        <w:textAlignment w:val="baseline"/>
        <w:rPr>
          <w:rFonts w:ascii="ＭＳ 明朝" w:hAnsi="ＭＳ 明朝" w:cs="ＭＳ 明朝"/>
          <w:color w:val="000000"/>
          <w:kern w:val="0"/>
          <w:sz w:val="22"/>
        </w:rPr>
      </w:pPr>
      <w:r w:rsidRPr="00767EFF">
        <w:rPr>
          <w:rFonts w:ascii="ＭＳ 明朝" w:hAnsi="ＭＳ 明朝" w:cs="ＭＳ 明朝" w:hint="eastAsia"/>
          <w:kern w:val="0"/>
          <w:sz w:val="22"/>
        </w:rPr>
        <w:t>第</w:t>
      </w:r>
      <w:r w:rsidR="00397EBA" w:rsidRPr="00767EFF">
        <w:rPr>
          <w:rFonts w:ascii="ＭＳ 明朝" w:hAnsi="ＭＳ 明朝" w:cs="ＭＳ 明朝" w:hint="eastAsia"/>
          <w:kern w:val="0"/>
          <w:sz w:val="22"/>
        </w:rPr>
        <w:t>1</w:t>
      </w:r>
      <w:r w:rsidR="00767FE6">
        <w:rPr>
          <w:rFonts w:ascii="ＭＳ 明朝" w:hAnsi="ＭＳ 明朝" w:cs="ＭＳ 明朝" w:hint="eastAsia"/>
          <w:kern w:val="0"/>
          <w:sz w:val="22"/>
        </w:rPr>
        <w:t>0</w:t>
      </w:r>
      <w:r w:rsidRPr="00767EFF">
        <w:rPr>
          <w:rFonts w:ascii="ＭＳ 明朝" w:hAnsi="ＭＳ 明朝" w:cs="ＭＳ 明朝" w:hint="eastAsia"/>
          <w:kern w:val="0"/>
          <w:sz w:val="22"/>
        </w:rPr>
        <w:t>条　補助対</w:t>
      </w:r>
      <w:r w:rsidRPr="003F62BC">
        <w:rPr>
          <w:rFonts w:ascii="ＭＳ 明朝" w:hAnsi="ＭＳ 明朝" w:cs="ＭＳ 明朝" w:hint="eastAsia"/>
          <w:color w:val="000000"/>
          <w:kern w:val="0"/>
          <w:sz w:val="22"/>
        </w:rPr>
        <w:t>象事業者は、この補助金に係る経理についての収入及び支出の事実を明確にした帳簿及び証拠書類を整理し、かつ、これらの書類を補助事業が完了した日の属する会計年度の終了後５年間保存しなければならない。</w:t>
      </w:r>
    </w:p>
    <w:p w:rsidR="003F62BC" w:rsidRPr="00767FE6" w:rsidRDefault="003F62BC" w:rsidP="003F62BC">
      <w:pPr>
        <w:suppressAutoHyphens/>
        <w:wordWrap w:val="0"/>
        <w:overflowPunct w:val="0"/>
        <w:ind w:left="220" w:hangingChars="100" w:hanging="220"/>
        <w:jc w:val="left"/>
        <w:textAlignment w:val="baseline"/>
        <w:rPr>
          <w:rFonts w:ascii="ＭＳ 明朝" w:hAnsi="ＭＳ 明朝" w:cs="ＭＳ 明朝"/>
          <w:color w:val="000000"/>
          <w:kern w:val="0"/>
          <w:sz w:val="22"/>
        </w:rPr>
      </w:pPr>
    </w:p>
    <w:p w:rsidR="003F62BC" w:rsidRPr="003F62BC" w:rsidRDefault="003F62BC" w:rsidP="00612AE0">
      <w:pPr>
        <w:suppressAutoHyphens/>
        <w:wordWrap w:val="0"/>
        <w:overflowPunct w:val="0"/>
        <w:ind w:leftChars="100" w:left="210"/>
        <w:jc w:val="left"/>
        <w:textAlignment w:val="baseline"/>
        <w:rPr>
          <w:rFonts w:ascii="ＭＳ 明朝" w:hAnsi="ＭＳ 明朝" w:cs="ＭＳ 明朝"/>
          <w:color w:val="000000"/>
          <w:kern w:val="0"/>
          <w:sz w:val="22"/>
        </w:rPr>
      </w:pPr>
      <w:r w:rsidRPr="003F62BC">
        <w:rPr>
          <w:rFonts w:ascii="ＭＳ 明朝" w:hAnsi="ＭＳ 明朝" w:cs="ＭＳ 明朝" w:hint="eastAsia"/>
          <w:color w:val="000000"/>
          <w:kern w:val="0"/>
          <w:sz w:val="22"/>
        </w:rPr>
        <w:t>（補助金の交付の決定の取消し等）</w:t>
      </w:r>
    </w:p>
    <w:p w:rsidR="003F62BC" w:rsidRPr="003F62BC" w:rsidRDefault="003F62BC" w:rsidP="00181728">
      <w:pPr>
        <w:suppressAutoHyphens/>
        <w:wordWrap w:val="0"/>
        <w:overflowPunct w:val="0"/>
        <w:ind w:left="220" w:hangingChars="100" w:hanging="220"/>
        <w:jc w:val="left"/>
        <w:textAlignment w:val="baseline"/>
        <w:rPr>
          <w:rFonts w:ascii="ＭＳ 明朝" w:hAnsi="ＭＳ 明朝" w:cs="ＭＳ 明朝"/>
          <w:color w:val="000000"/>
          <w:kern w:val="0"/>
          <w:sz w:val="22"/>
        </w:rPr>
      </w:pPr>
      <w:r w:rsidRPr="00767EFF">
        <w:rPr>
          <w:rFonts w:ascii="ＭＳ 明朝" w:hAnsi="ＭＳ 明朝" w:cs="ＭＳ 明朝" w:hint="eastAsia"/>
          <w:kern w:val="0"/>
          <w:sz w:val="22"/>
        </w:rPr>
        <w:t>第</w:t>
      </w:r>
      <w:r w:rsidR="00397EBA" w:rsidRPr="00767EFF">
        <w:rPr>
          <w:rFonts w:ascii="ＭＳ 明朝" w:hAnsi="ＭＳ 明朝" w:cs="ＭＳ 明朝" w:hint="eastAsia"/>
          <w:kern w:val="0"/>
          <w:sz w:val="22"/>
        </w:rPr>
        <w:t>1</w:t>
      </w:r>
      <w:r w:rsidR="00767FE6">
        <w:rPr>
          <w:rFonts w:ascii="ＭＳ 明朝" w:hAnsi="ＭＳ 明朝" w:cs="ＭＳ 明朝" w:hint="eastAsia"/>
          <w:kern w:val="0"/>
          <w:sz w:val="22"/>
        </w:rPr>
        <w:t>1</w:t>
      </w:r>
      <w:r w:rsidRPr="00767EFF">
        <w:rPr>
          <w:rFonts w:ascii="ＭＳ 明朝" w:hAnsi="ＭＳ 明朝" w:cs="ＭＳ 明朝" w:hint="eastAsia"/>
          <w:kern w:val="0"/>
          <w:sz w:val="22"/>
        </w:rPr>
        <w:t>条　知事</w:t>
      </w:r>
      <w:r w:rsidRPr="003F62BC">
        <w:rPr>
          <w:rFonts w:ascii="ＭＳ 明朝" w:hAnsi="ＭＳ 明朝" w:cs="ＭＳ 明朝" w:hint="eastAsia"/>
          <w:color w:val="000000"/>
          <w:kern w:val="0"/>
          <w:sz w:val="22"/>
        </w:rPr>
        <w:t>は、補助対象事業者が補助金を他の用途に使用し又は補助金の交付の内容、条件、その他法令若しくはこれに基づく処分に違反したときは、額の確定の有無にかかわらず、補助金の交付の決定の全部又は一部を取り消すことができる。</w:t>
      </w:r>
    </w:p>
    <w:p w:rsidR="00A53355" w:rsidRDefault="003F62BC" w:rsidP="003F62BC">
      <w:pPr>
        <w:suppressAutoHyphens/>
        <w:wordWrap w:val="0"/>
        <w:overflowPunct w:val="0"/>
        <w:ind w:left="220" w:hangingChars="100" w:hanging="220"/>
        <w:jc w:val="left"/>
        <w:textAlignment w:val="baseline"/>
        <w:rPr>
          <w:rFonts w:ascii="ＭＳ 明朝" w:hAnsi="ＭＳ 明朝" w:cs="ＭＳ 明朝"/>
          <w:color w:val="000000"/>
          <w:kern w:val="0"/>
          <w:sz w:val="22"/>
        </w:rPr>
      </w:pPr>
      <w:r w:rsidRPr="003F62BC">
        <w:rPr>
          <w:rFonts w:ascii="ＭＳ 明朝" w:hAnsi="ＭＳ 明朝" w:cs="ＭＳ 明朝" w:hint="eastAsia"/>
          <w:color w:val="000000"/>
          <w:kern w:val="0"/>
          <w:sz w:val="22"/>
        </w:rPr>
        <w:t>２　知事は、補助金の交付の決定を取り消した場合において、補助事業の当該取消しに係る部分に関し、既に補助金が交付されているときは、その返還を命ずる。</w:t>
      </w:r>
    </w:p>
    <w:p w:rsidR="0093576E" w:rsidRDefault="0093576E" w:rsidP="003F62BC">
      <w:pPr>
        <w:suppressAutoHyphens/>
        <w:wordWrap w:val="0"/>
        <w:overflowPunct w:val="0"/>
        <w:ind w:left="220" w:hangingChars="100" w:hanging="220"/>
        <w:jc w:val="left"/>
        <w:textAlignment w:val="baseline"/>
        <w:rPr>
          <w:rFonts w:ascii="ＭＳ 明朝" w:hAnsi="ＭＳ 明朝" w:cs="ＭＳ 明朝"/>
          <w:color w:val="000000"/>
          <w:kern w:val="0"/>
          <w:sz w:val="22"/>
        </w:rPr>
      </w:pPr>
    </w:p>
    <w:p w:rsidR="00E24724" w:rsidRDefault="00E24724" w:rsidP="003F62BC">
      <w:pPr>
        <w:suppressAutoHyphens/>
        <w:wordWrap w:val="0"/>
        <w:overflowPunct w:val="0"/>
        <w:ind w:left="220" w:hangingChars="100" w:hanging="220"/>
        <w:jc w:val="left"/>
        <w:textAlignment w:val="baseline"/>
        <w:rPr>
          <w:rFonts w:ascii="ＭＳ 明朝" w:hAnsi="ＭＳ 明朝" w:cs="ＭＳ 明朝"/>
          <w:color w:val="000000"/>
          <w:kern w:val="0"/>
          <w:sz w:val="22"/>
        </w:rPr>
      </w:pPr>
    </w:p>
    <w:p w:rsidR="0052289B" w:rsidRPr="005B1917" w:rsidRDefault="007F7568" w:rsidP="00B018A7">
      <w:pPr>
        <w:suppressAutoHyphens/>
        <w:wordWrap w:val="0"/>
        <w:overflowPunct w:val="0"/>
        <w:jc w:val="left"/>
        <w:textAlignment w:val="baseline"/>
        <w:rPr>
          <w:rFonts w:ascii="ＭＳ 明朝" w:hAnsi="ＭＳ 明朝" w:cs="ＭＳ 明朝"/>
          <w:kern w:val="0"/>
          <w:sz w:val="22"/>
        </w:rPr>
      </w:pPr>
      <w:r>
        <w:rPr>
          <w:rFonts w:ascii="ＭＳ 明朝" w:hAnsi="ＭＳ 明朝" w:cs="ＭＳ 明朝" w:hint="eastAsia"/>
          <w:kern w:val="0"/>
          <w:sz w:val="22"/>
        </w:rPr>
        <w:t xml:space="preserve">　附　則　この要綱は、平成３１年４月１</w:t>
      </w:r>
      <w:r w:rsidRPr="007D3443">
        <w:rPr>
          <w:rFonts w:ascii="ＭＳ 明朝" w:hAnsi="ＭＳ 明朝" w:cs="ＭＳ 明朝" w:hint="eastAsia"/>
          <w:kern w:val="0"/>
          <w:sz w:val="22"/>
        </w:rPr>
        <w:t>日から施行する。</w:t>
      </w:r>
    </w:p>
    <w:p w:rsidR="0052289B" w:rsidRPr="00955CA6" w:rsidRDefault="0052289B" w:rsidP="0052289B">
      <w:pPr>
        <w:pStyle w:val="Word"/>
        <w:spacing w:line="247" w:lineRule="exact"/>
        <w:rPr>
          <w:rFonts w:ascii="ＭＳ ゴシック" w:eastAsia="ＭＳ ゴシック" w:hAnsi="ＭＳ ゴシック" w:hint="default"/>
          <w:sz w:val="22"/>
          <w:szCs w:val="22"/>
        </w:rPr>
      </w:pPr>
      <w:r>
        <w:rPr>
          <w:rFonts w:ascii="ＭＳ 明朝" w:hAnsi="ＭＳ 明朝"/>
          <w:sz w:val="22"/>
        </w:rPr>
        <w:br w:type="page"/>
      </w:r>
      <w:r w:rsidRPr="00955CA6">
        <w:rPr>
          <w:rFonts w:ascii="ＭＳ ゴシック" w:eastAsia="ＭＳ ゴシック" w:hAnsi="ＭＳ ゴシック"/>
          <w:sz w:val="22"/>
          <w:szCs w:val="22"/>
        </w:rPr>
        <w:lastRenderedPageBreak/>
        <w:t>別</w:t>
      </w:r>
      <w:r w:rsidR="000A79E4">
        <w:rPr>
          <w:rFonts w:ascii="ＭＳ ゴシック" w:eastAsia="ＭＳ ゴシック" w:hAnsi="ＭＳ ゴシック"/>
          <w:sz w:val="22"/>
          <w:szCs w:val="22"/>
        </w:rPr>
        <w:t>表</w:t>
      </w:r>
      <w:r w:rsidRPr="00955CA6">
        <w:rPr>
          <w:rFonts w:ascii="ＭＳ ゴシック" w:eastAsia="ＭＳ ゴシック" w:hAnsi="ＭＳ ゴシック"/>
          <w:sz w:val="22"/>
          <w:szCs w:val="22"/>
        </w:rPr>
        <w:t>１（第２条関係）</w:t>
      </w:r>
    </w:p>
    <w:p w:rsidR="0052289B" w:rsidRPr="0052289B" w:rsidRDefault="0052289B" w:rsidP="0052289B">
      <w:pPr>
        <w:spacing w:line="247" w:lineRule="exact"/>
        <w:rPr>
          <w:rFonts w:ascii="ＭＳ 明朝" w:hAnsi="ＭＳ 明朝"/>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896"/>
        <w:gridCol w:w="7772"/>
      </w:tblGrid>
      <w:tr w:rsidR="0052289B" w:rsidRPr="0052289B" w:rsidTr="00D47DBE">
        <w:trPr>
          <w:trHeight w:val="478"/>
        </w:trPr>
        <w:tc>
          <w:tcPr>
            <w:tcW w:w="18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52289B" w:rsidRPr="009D7780" w:rsidRDefault="0052289B" w:rsidP="0052289B">
            <w:pPr>
              <w:spacing w:line="247" w:lineRule="exact"/>
              <w:jc w:val="center"/>
              <w:rPr>
                <w:rFonts w:ascii="ＭＳ ゴシック" w:eastAsia="ＭＳ ゴシック" w:hAnsi="ＭＳ ゴシック"/>
                <w:sz w:val="22"/>
              </w:rPr>
            </w:pPr>
            <w:r w:rsidRPr="009D7780">
              <w:rPr>
                <w:rFonts w:ascii="ＭＳ ゴシック" w:eastAsia="ＭＳ ゴシック" w:hAnsi="ＭＳ ゴシック"/>
                <w:sz w:val="22"/>
              </w:rPr>
              <w:t>業種</w:t>
            </w:r>
          </w:p>
        </w:tc>
        <w:tc>
          <w:tcPr>
            <w:tcW w:w="7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rsidR="0052289B" w:rsidRPr="009D7780" w:rsidRDefault="0052289B" w:rsidP="0052289B">
            <w:pPr>
              <w:spacing w:line="247" w:lineRule="exact"/>
              <w:jc w:val="center"/>
              <w:rPr>
                <w:rFonts w:ascii="ＭＳ ゴシック" w:eastAsia="ＭＳ ゴシック" w:hAnsi="ＭＳ ゴシック"/>
                <w:sz w:val="22"/>
              </w:rPr>
            </w:pPr>
            <w:r w:rsidRPr="009D7780">
              <w:rPr>
                <w:rFonts w:ascii="ＭＳ ゴシック" w:eastAsia="ＭＳ ゴシック" w:hAnsi="ＭＳ ゴシック"/>
                <w:sz w:val="22"/>
              </w:rPr>
              <w:t>該当分類項目（日本標準産業分類による業種区分）</w:t>
            </w:r>
          </w:p>
        </w:tc>
      </w:tr>
      <w:tr w:rsidR="0052289B" w:rsidRPr="0052289B" w:rsidTr="00D47DBE">
        <w:tc>
          <w:tcPr>
            <w:tcW w:w="1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89B" w:rsidRPr="0052289B" w:rsidRDefault="0052289B" w:rsidP="0052289B">
            <w:pPr>
              <w:spacing w:line="247" w:lineRule="exact"/>
              <w:jc w:val="center"/>
              <w:rPr>
                <w:rFonts w:ascii="ＭＳ 明朝" w:hAnsi="ＭＳ 明朝"/>
                <w:sz w:val="22"/>
              </w:rPr>
            </w:pPr>
            <w:r w:rsidRPr="0052289B">
              <w:rPr>
                <w:rFonts w:ascii="ＭＳ 明朝" w:hAnsi="ＭＳ 明朝"/>
                <w:sz w:val="22"/>
              </w:rPr>
              <w:t>小売業</w:t>
            </w:r>
          </w:p>
        </w:tc>
        <w:tc>
          <w:tcPr>
            <w:tcW w:w="7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89B" w:rsidRPr="0052289B" w:rsidRDefault="0052289B" w:rsidP="008E4A79">
            <w:pPr>
              <w:spacing w:beforeLines="50" w:before="120" w:line="247" w:lineRule="exact"/>
              <w:rPr>
                <w:rFonts w:ascii="ＭＳ 明朝" w:hAnsi="ＭＳ 明朝"/>
                <w:sz w:val="22"/>
              </w:rPr>
            </w:pPr>
            <w:r w:rsidRPr="0052289B">
              <w:rPr>
                <w:rFonts w:ascii="ＭＳ 明朝" w:hAnsi="ＭＳ 明朝"/>
                <w:sz w:val="22"/>
              </w:rPr>
              <w:t>大分類Ⅰ（卸売業、小売業）のうち</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中分類５６（各種商品小売業）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中分類５７（織物・衣服・身の回り品小売業）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中分類５８（飲食料品小売業）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中分類５９（機械器具小売業）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中分類６０（その他の小売業）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中分類６１（無店舗小売業）</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大分類Ｍ（宿泊業、飲食サービス業）のうち</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中分類７６（飲食店）</w:t>
            </w:r>
          </w:p>
          <w:p w:rsidR="0052289B" w:rsidRPr="0052289B" w:rsidRDefault="0052289B" w:rsidP="008E4A79">
            <w:pPr>
              <w:spacing w:afterLines="50" w:after="120" w:line="247" w:lineRule="exact"/>
              <w:ind w:left="267"/>
              <w:rPr>
                <w:rFonts w:ascii="ＭＳ 明朝" w:hAnsi="ＭＳ 明朝"/>
                <w:sz w:val="22"/>
              </w:rPr>
            </w:pPr>
            <w:r w:rsidRPr="0052289B">
              <w:rPr>
                <w:rFonts w:ascii="ＭＳ 明朝" w:hAnsi="ＭＳ 明朝"/>
                <w:sz w:val="22"/>
              </w:rPr>
              <w:t>中分類７７（持ち帰り・配達飲食サービス業）</w:t>
            </w:r>
          </w:p>
        </w:tc>
      </w:tr>
      <w:tr w:rsidR="0052289B" w:rsidRPr="0052289B" w:rsidTr="00D47DBE">
        <w:tc>
          <w:tcPr>
            <w:tcW w:w="1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89B" w:rsidRPr="0052289B" w:rsidRDefault="0052289B" w:rsidP="0052289B">
            <w:pPr>
              <w:spacing w:line="247" w:lineRule="exact"/>
              <w:jc w:val="center"/>
              <w:rPr>
                <w:rFonts w:ascii="ＭＳ 明朝" w:hAnsi="ＭＳ 明朝"/>
                <w:sz w:val="22"/>
              </w:rPr>
            </w:pPr>
            <w:r w:rsidRPr="0052289B">
              <w:rPr>
                <w:rFonts w:ascii="ＭＳ 明朝" w:hAnsi="ＭＳ 明朝"/>
                <w:sz w:val="22"/>
              </w:rPr>
              <w:t>サービス業</w:t>
            </w:r>
          </w:p>
        </w:tc>
        <w:tc>
          <w:tcPr>
            <w:tcW w:w="7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89B" w:rsidRPr="0052289B" w:rsidRDefault="0052289B" w:rsidP="008E4A79">
            <w:pPr>
              <w:spacing w:beforeLines="50" w:before="120" w:line="247" w:lineRule="exact"/>
              <w:rPr>
                <w:rFonts w:ascii="ＭＳ 明朝" w:hAnsi="ＭＳ 明朝"/>
                <w:sz w:val="22"/>
              </w:rPr>
            </w:pPr>
            <w:r w:rsidRPr="0052289B">
              <w:rPr>
                <w:rFonts w:ascii="ＭＳ 明朝" w:hAnsi="ＭＳ 明朝"/>
                <w:sz w:val="22"/>
              </w:rPr>
              <w:t>大分類Ｇ（情報通信業）のうち</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中分類３８（放送業）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中分類３９（情報サービス業）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小分類４１１（映像情報制作・配給業）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小分類４１２（音声情報制作業）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小分類４１５（広告制作業）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小分類４１６（映像・音声・文字情報制作に付帯するサービス業）</w:t>
            </w:r>
          </w:p>
          <w:p w:rsidR="0052289B" w:rsidRPr="0052289B" w:rsidRDefault="0052289B" w:rsidP="00F43249">
            <w:pPr>
              <w:spacing w:line="247" w:lineRule="exact"/>
              <w:rPr>
                <w:rFonts w:ascii="ＭＳ 明朝" w:hAnsi="ＭＳ 明朝"/>
                <w:sz w:val="22"/>
              </w:rPr>
            </w:pP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大分類Ｋ（不動産業、物品賃貸業）のうち</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小分類６９３（駐車場業）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中分類７０（物品賃貸業）</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大分類Ｌ（学術研究、専門・技術サービス業）</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大分類Ｍ（宿泊業、飲食サービス業）のうち中分類７５（宿泊業）</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大分類Ｎ（生活関連サービス業、娯楽業）</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 xml:space="preserve">　ただし、小分類７９１（旅行業）は除く</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大分類Ｏ（教育、学習支援業）（中分類８１，８２）</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大分類Ｐ（医療、福祉）（中分類８３～８５）</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大分類Ｑ（複合サービス業）（中分類８６，８７）</w:t>
            </w:r>
          </w:p>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大分類Ｒ（サービス業＜他に分類されないもの＞）</w:t>
            </w:r>
          </w:p>
          <w:p w:rsidR="0052289B" w:rsidRPr="0052289B" w:rsidRDefault="0052289B" w:rsidP="008E4A79">
            <w:pPr>
              <w:spacing w:afterLines="50" w:after="120" w:line="247" w:lineRule="exact"/>
              <w:rPr>
                <w:rFonts w:ascii="ＭＳ 明朝" w:hAnsi="ＭＳ 明朝"/>
                <w:sz w:val="22"/>
              </w:rPr>
            </w:pPr>
            <w:r w:rsidRPr="0052289B">
              <w:rPr>
                <w:rFonts w:ascii="ＭＳ 明朝" w:hAnsi="ＭＳ 明朝"/>
                <w:sz w:val="22"/>
              </w:rPr>
              <w:t xml:space="preserve">　　　　（中分類８８～９６）</w:t>
            </w:r>
          </w:p>
        </w:tc>
      </w:tr>
      <w:tr w:rsidR="0052289B" w:rsidRPr="0052289B" w:rsidTr="00D47DBE">
        <w:tc>
          <w:tcPr>
            <w:tcW w:w="1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289B" w:rsidRPr="0052289B" w:rsidRDefault="0052289B" w:rsidP="0052289B">
            <w:pPr>
              <w:spacing w:line="247" w:lineRule="exact"/>
              <w:jc w:val="center"/>
              <w:rPr>
                <w:rFonts w:ascii="ＭＳ 明朝" w:hAnsi="ＭＳ 明朝"/>
                <w:sz w:val="22"/>
              </w:rPr>
            </w:pPr>
            <w:r w:rsidRPr="0052289B">
              <w:rPr>
                <w:rFonts w:ascii="ＭＳ 明朝" w:hAnsi="ＭＳ 明朝"/>
                <w:sz w:val="22"/>
              </w:rPr>
              <w:t>卸売業</w:t>
            </w:r>
          </w:p>
        </w:tc>
        <w:tc>
          <w:tcPr>
            <w:tcW w:w="7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89B" w:rsidRPr="0052289B" w:rsidRDefault="0052289B" w:rsidP="008E4A79">
            <w:pPr>
              <w:spacing w:beforeLines="50" w:before="120" w:line="247" w:lineRule="exact"/>
              <w:rPr>
                <w:rFonts w:ascii="ＭＳ 明朝" w:hAnsi="ＭＳ 明朝"/>
                <w:sz w:val="22"/>
              </w:rPr>
            </w:pPr>
            <w:r w:rsidRPr="0052289B">
              <w:rPr>
                <w:rFonts w:ascii="ＭＳ 明朝" w:hAnsi="ＭＳ 明朝"/>
                <w:sz w:val="22"/>
              </w:rPr>
              <w:t>大分類Ｉ（卸売業、小売業）のうち</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中分類５０（各種商品卸売業）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中分類５１（繊維・衣服等卸売業）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中分類５２（飲食料品卸売業）</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中分類５３（建築材料、鉱物・金属材料等卸売業）</w:t>
            </w:r>
            <w:r w:rsidRPr="0052289B">
              <w:rPr>
                <w:rFonts w:ascii="ＭＳ 明朝" w:hAnsi="ＭＳ 明朝"/>
                <w:spacing w:val="-7"/>
                <w:sz w:val="22"/>
              </w:rPr>
              <w:t xml:space="preserve">     </w:t>
            </w:r>
            <w:r w:rsidRPr="0052289B">
              <w:rPr>
                <w:rFonts w:ascii="ＭＳ 明朝" w:hAnsi="ＭＳ 明朝"/>
                <w:sz w:val="22"/>
              </w:rPr>
              <w:t xml:space="preserve">　　</w:t>
            </w:r>
          </w:p>
          <w:p w:rsidR="0052289B" w:rsidRPr="0052289B" w:rsidRDefault="0052289B" w:rsidP="00F43249">
            <w:pPr>
              <w:spacing w:line="247" w:lineRule="exact"/>
              <w:ind w:left="269"/>
              <w:rPr>
                <w:rFonts w:ascii="ＭＳ 明朝" w:hAnsi="ＭＳ 明朝"/>
                <w:sz w:val="22"/>
              </w:rPr>
            </w:pPr>
            <w:r w:rsidRPr="0052289B">
              <w:rPr>
                <w:rFonts w:ascii="ＭＳ 明朝" w:hAnsi="ＭＳ 明朝"/>
                <w:sz w:val="22"/>
              </w:rPr>
              <w:t>中分類５４（機械器具卸売業）</w:t>
            </w:r>
          </w:p>
          <w:p w:rsidR="0052289B" w:rsidRPr="0052289B" w:rsidRDefault="0052289B" w:rsidP="008E4A79">
            <w:pPr>
              <w:spacing w:afterLines="50" w:after="120" w:line="247" w:lineRule="exact"/>
              <w:ind w:left="267"/>
              <w:rPr>
                <w:rFonts w:ascii="ＭＳ 明朝" w:hAnsi="ＭＳ 明朝"/>
                <w:sz w:val="22"/>
              </w:rPr>
            </w:pPr>
            <w:r w:rsidRPr="0052289B">
              <w:rPr>
                <w:rFonts w:ascii="ＭＳ 明朝" w:hAnsi="ＭＳ 明朝"/>
                <w:sz w:val="22"/>
              </w:rPr>
              <w:t>中分類５５（その他の卸売業）</w:t>
            </w:r>
          </w:p>
        </w:tc>
      </w:tr>
      <w:tr w:rsidR="0052289B" w:rsidRPr="0052289B" w:rsidTr="00D47DBE">
        <w:tc>
          <w:tcPr>
            <w:tcW w:w="1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89B" w:rsidRPr="0052289B" w:rsidRDefault="0052289B" w:rsidP="00F43249">
            <w:pPr>
              <w:spacing w:line="247" w:lineRule="exact"/>
              <w:rPr>
                <w:rFonts w:ascii="ＭＳ 明朝" w:hAnsi="ＭＳ 明朝"/>
                <w:sz w:val="22"/>
              </w:rPr>
            </w:pPr>
          </w:p>
          <w:p w:rsidR="0052289B" w:rsidRPr="0052289B" w:rsidRDefault="0052289B" w:rsidP="0052289B">
            <w:pPr>
              <w:spacing w:line="247" w:lineRule="exact"/>
              <w:jc w:val="center"/>
              <w:rPr>
                <w:rFonts w:ascii="ＭＳ 明朝" w:hAnsi="ＭＳ 明朝"/>
                <w:sz w:val="22"/>
              </w:rPr>
            </w:pPr>
            <w:r w:rsidRPr="0052289B">
              <w:rPr>
                <w:rFonts w:ascii="ＭＳ 明朝" w:hAnsi="ＭＳ 明朝"/>
                <w:sz w:val="22"/>
              </w:rPr>
              <w:t>製造業その他</w:t>
            </w:r>
          </w:p>
          <w:p w:rsidR="00D47DBE" w:rsidRPr="0052289B" w:rsidRDefault="00D47DBE" w:rsidP="00F43249">
            <w:pPr>
              <w:spacing w:line="247" w:lineRule="exact"/>
              <w:rPr>
                <w:rFonts w:ascii="ＭＳ 明朝" w:hAnsi="ＭＳ 明朝"/>
                <w:sz w:val="22"/>
              </w:rPr>
            </w:pPr>
          </w:p>
        </w:tc>
        <w:tc>
          <w:tcPr>
            <w:tcW w:w="7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289B" w:rsidRPr="0052289B" w:rsidRDefault="0052289B" w:rsidP="00F43249">
            <w:pPr>
              <w:spacing w:line="247" w:lineRule="exact"/>
              <w:rPr>
                <w:rFonts w:ascii="ＭＳ 明朝" w:hAnsi="ＭＳ 明朝"/>
                <w:sz w:val="22"/>
              </w:rPr>
            </w:pPr>
            <w:r w:rsidRPr="0052289B">
              <w:rPr>
                <w:rFonts w:ascii="ＭＳ 明朝" w:hAnsi="ＭＳ 明朝"/>
                <w:spacing w:val="-7"/>
                <w:sz w:val="22"/>
              </w:rPr>
              <w:t xml:space="preserve">        </w:t>
            </w:r>
          </w:p>
          <w:p w:rsidR="0052289B" w:rsidRPr="0052289B" w:rsidRDefault="0052289B" w:rsidP="00F43249">
            <w:pPr>
              <w:spacing w:line="247" w:lineRule="exact"/>
              <w:rPr>
                <w:rFonts w:ascii="ＭＳ 明朝" w:hAnsi="ＭＳ 明朝"/>
                <w:sz w:val="22"/>
              </w:rPr>
            </w:pPr>
            <w:r w:rsidRPr="0052289B">
              <w:rPr>
                <w:rFonts w:ascii="ＭＳ 明朝" w:hAnsi="ＭＳ 明朝"/>
                <w:sz w:val="22"/>
              </w:rPr>
              <w:t>上記以外のすべて</w:t>
            </w:r>
          </w:p>
          <w:p w:rsidR="0052289B" w:rsidRPr="0052289B" w:rsidRDefault="0052289B" w:rsidP="00F43249">
            <w:pPr>
              <w:spacing w:line="247" w:lineRule="exact"/>
              <w:rPr>
                <w:rFonts w:ascii="ＭＳ 明朝" w:hAnsi="ＭＳ 明朝"/>
                <w:sz w:val="22"/>
              </w:rPr>
            </w:pPr>
          </w:p>
        </w:tc>
      </w:tr>
    </w:tbl>
    <w:p w:rsidR="00D47DBE" w:rsidRDefault="00D47DBE" w:rsidP="00946BAB">
      <w:pPr>
        <w:pStyle w:val="Word"/>
        <w:spacing w:line="247" w:lineRule="exact"/>
        <w:rPr>
          <w:rFonts w:ascii="ＭＳ ゴシック" w:eastAsia="ＭＳ ゴシック" w:hAnsi="ＭＳ ゴシック" w:hint="default"/>
          <w:sz w:val="22"/>
          <w:szCs w:val="22"/>
        </w:rPr>
      </w:pPr>
    </w:p>
    <w:p w:rsidR="00D47DBE" w:rsidRDefault="00D47DBE" w:rsidP="00D47DBE">
      <w:pPr>
        <w:spacing w:beforeLines="20" w:before="48"/>
        <w:ind w:firstLineChars="100" w:firstLine="220"/>
        <w:rPr>
          <w:rFonts w:ascii="ＭＳ ゴシック" w:eastAsia="ＭＳ ゴシック" w:hAnsi="ＭＳ ゴシック" w:cs="ＭＳ 明朝"/>
          <w:color w:val="000000"/>
          <w:kern w:val="0"/>
          <w:sz w:val="22"/>
        </w:rPr>
      </w:pPr>
    </w:p>
    <w:p w:rsidR="00D47DBE" w:rsidRPr="00A4756F" w:rsidRDefault="00D47DBE" w:rsidP="00D47DBE">
      <w:pPr>
        <w:spacing w:beforeLines="20" w:before="48"/>
        <w:ind w:firstLineChars="100" w:firstLine="220"/>
        <w:rPr>
          <w:rFonts w:ascii="ＭＳ ゴシック" w:eastAsia="ＭＳ ゴシック" w:hAnsi="ＭＳ ゴシック" w:cs="ＭＳ 明朝"/>
          <w:color w:val="FF0000"/>
          <w:kern w:val="0"/>
          <w:sz w:val="22"/>
        </w:rPr>
      </w:pPr>
    </w:p>
    <w:p w:rsidR="00D47DBE" w:rsidRPr="00086E3E" w:rsidRDefault="00D47DBE" w:rsidP="00D47DBE">
      <w:pPr>
        <w:spacing w:beforeLines="20" w:before="48"/>
        <w:ind w:firstLineChars="100" w:firstLine="220"/>
        <w:rPr>
          <w:rFonts w:ascii="ＭＳ ゴシック" w:eastAsia="ＭＳ ゴシック" w:hAnsi="ＭＳ ゴシック"/>
          <w:sz w:val="22"/>
        </w:rPr>
      </w:pPr>
      <w:r w:rsidRPr="00086E3E">
        <w:rPr>
          <w:rFonts w:ascii="ＭＳ ゴシック" w:eastAsia="ＭＳ ゴシック" w:hAnsi="ＭＳ ゴシック" w:cs="ＭＳ 明朝" w:hint="eastAsia"/>
          <w:kern w:val="0"/>
          <w:sz w:val="22"/>
        </w:rPr>
        <w:lastRenderedPageBreak/>
        <w:t>別表２</w:t>
      </w:r>
      <w:r w:rsidR="00A4756F" w:rsidRPr="00086E3E">
        <w:rPr>
          <w:rFonts w:ascii="ＭＳ ゴシック" w:eastAsia="ＭＳ ゴシック" w:hAnsi="ＭＳ ゴシック"/>
          <w:sz w:val="22"/>
        </w:rPr>
        <w:t>（第</w:t>
      </w:r>
      <w:r w:rsidR="00A4756F" w:rsidRPr="00086E3E">
        <w:rPr>
          <w:rFonts w:ascii="ＭＳ ゴシック" w:eastAsia="ＭＳ ゴシック" w:hAnsi="ＭＳ ゴシック" w:hint="eastAsia"/>
          <w:sz w:val="22"/>
        </w:rPr>
        <w:t>４</w:t>
      </w:r>
      <w:r w:rsidR="00A4756F" w:rsidRPr="00086E3E">
        <w:rPr>
          <w:rFonts w:ascii="ＭＳ ゴシック" w:eastAsia="ＭＳ ゴシック" w:hAnsi="ＭＳ ゴシック"/>
          <w:sz w:val="22"/>
        </w:rPr>
        <w:t>条関係）</w:t>
      </w:r>
    </w:p>
    <w:p w:rsidR="00A4756F" w:rsidRPr="00A4756F" w:rsidRDefault="00A4756F" w:rsidP="00D47DBE">
      <w:pPr>
        <w:spacing w:beforeLines="20" w:before="48"/>
        <w:ind w:firstLineChars="100" w:firstLine="220"/>
        <w:rPr>
          <w:rFonts w:ascii="ＭＳ 明朝" w:hAnsi="ＭＳ 明朝" w:cs="ＭＳ 明朝"/>
          <w:color w:val="FF0000"/>
          <w:kern w:val="0"/>
          <w:sz w:val="22"/>
        </w:rPr>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843"/>
        <w:gridCol w:w="6520"/>
        <w:gridCol w:w="993"/>
      </w:tblGrid>
      <w:tr w:rsidR="0052050E" w:rsidRPr="0052050E" w:rsidTr="00C507FA">
        <w:trPr>
          <w:trHeight w:val="274"/>
        </w:trPr>
        <w:tc>
          <w:tcPr>
            <w:tcW w:w="8613" w:type="dxa"/>
            <w:gridSpan w:val="3"/>
            <w:tcBorders>
              <w:bottom w:val="single" w:sz="4" w:space="0" w:color="auto"/>
            </w:tcBorders>
            <w:shd w:val="clear" w:color="auto" w:fill="D9D9D9" w:themeFill="background1" w:themeFillShade="D9"/>
            <w:vAlign w:val="center"/>
          </w:tcPr>
          <w:p w:rsidR="00D47DBE" w:rsidRPr="0052050E" w:rsidRDefault="00D47DBE" w:rsidP="00A4756F">
            <w:pPr>
              <w:suppressAutoHyphens/>
              <w:overflowPunct w:val="0"/>
              <w:jc w:val="center"/>
              <w:textAlignment w:val="baseline"/>
              <w:rPr>
                <w:rFonts w:ascii="ＭＳ ゴシック" w:eastAsia="ＭＳ ゴシック" w:hAnsi="ＭＳ ゴシック" w:cs="ＭＳ 明朝"/>
                <w:kern w:val="0"/>
                <w:sz w:val="22"/>
              </w:rPr>
            </w:pPr>
            <w:r w:rsidRPr="0052050E">
              <w:rPr>
                <w:rFonts w:ascii="ＭＳ ゴシック" w:eastAsia="ＭＳ ゴシック" w:hAnsi="ＭＳ ゴシック" w:cs="ＭＳ 明朝" w:hint="eastAsia"/>
                <w:kern w:val="0"/>
                <w:sz w:val="22"/>
              </w:rPr>
              <w:t>補助対象経費</w:t>
            </w:r>
          </w:p>
        </w:tc>
        <w:tc>
          <w:tcPr>
            <w:tcW w:w="993" w:type="dxa"/>
            <w:tcBorders>
              <w:bottom w:val="single" w:sz="4" w:space="0" w:color="auto"/>
            </w:tcBorders>
            <w:shd w:val="clear" w:color="auto" w:fill="D9D9D9" w:themeFill="background1" w:themeFillShade="D9"/>
            <w:vAlign w:val="center"/>
          </w:tcPr>
          <w:p w:rsidR="00D47DBE" w:rsidRPr="0052050E" w:rsidRDefault="00D47DBE" w:rsidP="00A4756F">
            <w:pPr>
              <w:suppressAutoHyphens/>
              <w:wordWrap w:val="0"/>
              <w:overflowPunct w:val="0"/>
              <w:jc w:val="center"/>
              <w:textAlignment w:val="baseline"/>
              <w:rPr>
                <w:rFonts w:ascii="ＭＳ ゴシック" w:eastAsia="ＭＳ ゴシック" w:hAnsi="ＭＳ ゴシック" w:cs="ＭＳ 明朝"/>
                <w:kern w:val="0"/>
                <w:sz w:val="22"/>
              </w:rPr>
            </w:pPr>
            <w:r w:rsidRPr="0052050E">
              <w:rPr>
                <w:rFonts w:ascii="ＭＳ ゴシック" w:eastAsia="ＭＳ ゴシック" w:hAnsi="ＭＳ ゴシック" w:cs="ＭＳ 明朝" w:hint="eastAsia"/>
                <w:kern w:val="0"/>
                <w:sz w:val="22"/>
              </w:rPr>
              <w:t>補助率</w:t>
            </w:r>
          </w:p>
        </w:tc>
      </w:tr>
      <w:tr w:rsidR="0052050E" w:rsidRPr="0052050E" w:rsidTr="00A4756F">
        <w:trPr>
          <w:trHeight w:val="425"/>
        </w:trPr>
        <w:tc>
          <w:tcPr>
            <w:tcW w:w="9606" w:type="dxa"/>
            <w:gridSpan w:val="4"/>
            <w:tcBorders>
              <w:bottom w:val="nil"/>
            </w:tcBorders>
            <w:shd w:val="clear" w:color="auto" w:fill="auto"/>
            <w:vAlign w:val="center"/>
          </w:tcPr>
          <w:p w:rsidR="00D47DBE" w:rsidRPr="0052050E" w:rsidRDefault="00D47DBE" w:rsidP="00A4756F">
            <w:pPr>
              <w:suppressAutoHyphens/>
              <w:overflowPunct w:val="0"/>
              <w:jc w:val="left"/>
              <w:textAlignment w:val="baseline"/>
              <w:rPr>
                <w:rFonts w:ascii="ＭＳ ゴシック" w:eastAsia="ＭＳ ゴシック" w:hAnsi="ＭＳ ゴシック" w:cs="ＭＳ 明朝"/>
                <w:kern w:val="0"/>
                <w:sz w:val="22"/>
              </w:rPr>
            </w:pPr>
            <w:r w:rsidRPr="0052050E">
              <w:rPr>
                <w:rFonts w:ascii="ＭＳ ゴシック" w:eastAsia="ＭＳ ゴシック" w:hAnsi="ＭＳ ゴシック" w:cs="ＭＳ 明朝" w:hint="eastAsia"/>
                <w:kern w:val="0"/>
                <w:sz w:val="22"/>
              </w:rPr>
              <w:t>（１）人づくり支援コース</w:t>
            </w:r>
          </w:p>
        </w:tc>
      </w:tr>
      <w:tr w:rsidR="0052050E" w:rsidRPr="0052050E" w:rsidTr="005B1917">
        <w:trPr>
          <w:trHeight w:val="1950"/>
        </w:trPr>
        <w:tc>
          <w:tcPr>
            <w:tcW w:w="250" w:type="dxa"/>
            <w:tcBorders>
              <w:top w:val="nil"/>
              <w:bottom w:val="nil"/>
            </w:tcBorders>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p>
        </w:tc>
        <w:tc>
          <w:tcPr>
            <w:tcW w:w="1843" w:type="dxa"/>
            <w:tcBorders>
              <w:top w:val="single" w:sz="4" w:space="0" w:color="auto"/>
            </w:tcBorders>
            <w:shd w:val="clear" w:color="auto" w:fill="auto"/>
            <w:vAlign w:val="center"/>
          </w:tcPr>
          <w:p w:rsidR="00D47DBE" w:rsidRPr="0052050E" w:rsidRDefault="00D47DBE" w:rsidP="00A4756F">
            <w:pPr>
              <w:suppressAutoHyphens/>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社内研修</w:t>
            </w:r>
          </w:p>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実施経費</w:t>
            </w:r>
          </w:p>
        </w:tc>
        <w:tc>
          <w:tcPr>
            <w:tcW w:w="6520" w:type="dxa"/>
            <w:tcBorders>
              <w:top w:val="single" w:sz="4" w:space="0" w:color="auto"/>
            </w:tcBorders>
            <w:shd w:val="clear" w:color="auto" w:fill="auto"/>
            <w:vAlign w:val="center"/>
          </w:tcPr>
          <w:p w:rsidR="00D47DBE" w:rsidRPr="0052050E" w:rsidRDefault="00D47DBE" w:rsidP="00A4756F">
            <w:pPr>
              <w:suppressAutoHyphens/>
              <w:wordWrap w:val="0"/>
              <w:overflowPunct w:val="0"/>
              <w:textAlignment w:val="baseline"/>
              <w:rPr>
                <w:rFonts w:ascii="ＭＳ 明朝" w:hAnsi="ＭＳ 明朝" w:cs="ＭＳ 明朝"/>
                <w:kern w:val="0"/>
                <w:sz w:val="22"/>
              </w:rPr>
            </w:pPr>
            <w:r w:rsidRPr="0052050E">
              <w:rPr>
                <w:rFonts w:ascii="ＭＳ 明朝" w:hAnsi="ＭＳ 明朝" w:cs="ＭＳ 明朝" w:hint="eastAsia"/>
                <w:kern w:val="0"/>
                <w:sz w:val="22"/>
              </w:rPr>
              <w:t>・外部講師謝金及び旅費</w:t>
            </w:r>
          </w:p>
          <w:p w:rsidR="00D47DBE" w:rsidRPr="0052050E" w:rsidRDefault="00D47DBE" w:rsidP="00A4756F">
            <w:pPr>
              <w:suppressAutoHyphens/>
              <w:wordWrap w:val="0"/>
              <w:overflowPunct w:val="0"/>
              <w:ind w:left="220" w:hangingChars="100" w:hanging="220"/>
              <w:textAlignment w:val="baseline"/>
              <w:rPr>
                <w:rFonts w:ascii="ＭＳ 明朝" w:hAnsi="ＭＳ 明朝" w:cs="ＭＳ 明朝"/>
                <w:kern w:val="0"/>
                <w:sz w:val="22"/>
              </w:rPr>
            </w:pPr>
            <w:r w:rsidRPr="0052050E">
              <w:rPr>
                <w:rFonts w:ascii="ＭＳ 明朝" w:hAnsi="ＭＳ 明朝" w:cs="ＭＳ 明朝" w:hint="eastAsia"/>
                <w:kern w:val="0"/>
                <w:sz w:val="22"/>
              </w:rPr>
              <w:t>・会場借上料（自社及び系列会社で実施する場合は対象外）</w:t>
            </w:r>
          </w:p>
          <w:p w:rsidR="00D47DBE" w:rsidRPr="0052050E" w:rsidRDefault="00D47DBE" w:rsidP="00A4756F">
            <w:pPr>
              <w:suppressAutoHyphens/>
              <w:wordWrap w:val="0"/>
              <w:overflowPunct w:val="0"/>
              <w:textAlignment w:val="baseline"/>
              <w:rPr>
                <w:rFonts w:ascii="ＭＳ 明朝" w:hAnsi="ＭＳ 明朝" w:cs="ＭＳ 明朝"/>
                <w:kern w:val="0"/>
                <w:sz w:val="22"/>
              </w:rPr>
            </w:pPr>
            <w:r w:rsidRPr="0052050E">
              <w:rPr>
                <w:rFonts w:ascii="ＭＳ 明朝" w:hAnsi="ＭＳ 明朝" w:cs="ＭＳ 明朝" w:hint="eastAsia"/>
                <w:kern w:val="0"/>
                <w:sz w:val="22"/>
              </w:rPr>
              <w:t>・教材費（テキスト・書籍購入）</w:t>
            </w:r>
          </w:p>
          <w:p w:rsidR="00D47DBE" w:rsidRPr="0052050E" w:rsidRDefault="005B1917" w:rsidP="00706AFC">
            <w:pPr>
              <w:suppressAutoHyphens/>
              <w:wordWrap w:val="0"/>
              <w:overflowPunct w:val="0"/>
              <w:textAlignment w:val="baseline"/>
              <w:rPr>
                <w:rFonts w:ascii="ＭＳ 明朝" w:hAnsi="ＭＳ 明朝" w:cs="ＭＳ 明朝"/>
                <w:kern w:val="0"/>
                <w:sz w:val="22"/>
              </w:rPr>
            </w:pPr>
            <w:r w:rsidRPr="0052050E">
              <w:rPr>
                <w:rFonts w:ascii="ＭＳ 明朝" w:hAnsi="ＭＳ 明朝" w:cs="ＭＳ 明朝" w:hint="eastAsia"/>
                <w:kern w:val="0"/>
                <w:sz w:val="20"/>
              </w:rPr>
              <w:t>（必須研修を受講した（又はする予定の）社員が参加する研修についてのみ補助対象とする。）</w:t>
            </w:r>
          </w:p>
        </w:tc>
        <w:tc>
          <w:tcPr>
            <w:tcW w:w="993" w:type="dxa"/>
            <w:shd w:val="clear" w:color="auto" w:fill="auto"/>
            <w:vAlign w:val="center"/>
          </w:tcPr>
          <w:p w:rsidR="00D47DBE" w:rsidRPr="0052050E" w:rsidRDefault="00D47DBE" w:rsidP="00A4756F">
            <w:pPr>
              <w:suppressAutoHyphens/>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１／２</w:t>
            </w:r>
          </w:p>
        </w:tc>
      </w:tr>
      <w:tr w:rsidR="0052050E" w:rsidRPr="0052050E" w:rsidTr="00A4756F">
        <w:trPr>
          <w:trHeight w:val="1955"/>
        </w:trPr>
        <w:tc>
          <w:tcPr>
            <w:tcW w:w="250" w:type="dxa"/>
            <w:tcBorders>
              <w:top w:val="nil"/>
            </w:tcBorders>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p>
        </w:tc>
        <w:tc>
          <w:tcPr>
            <w:tcW w:w="1843" w:type="dxa"/>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研修支援費</w:t>
            </w:r>
          </w:p>
        </w:tc>
        <w:tc>
          <w:tcPr>
            <w:tcW w:w="6520" w:type="dxa"/>
            <w:shd w:val="clear" w:color="auto" w:fill="auto"/>
            <w:vAlign w:val="center"/>
          </w:tcPr>
          <w:p w:rsidR="00D47DBE" w:rsidRPr="0052050E" w:rsidRDefault="00102980" w:rsidP="00A4756F">
            <w:pPr>
              <w:suppressAutoHyphens/>
              <w:wordWrap w:val="0"/>
              <w:overflowPunct w:val="0"/>
              <w:textAlignment w:val="baseline"/>
              <w:rPr>
                <w:rFonts w:ascii="ＭＳ 明朝" w:hAnsi="ＭＳ 明朝" w:cs="ＭＳ 明朝"/>
                <w:kern w:val="0"/>
                <w:sz w:val="22"/>
              </w:rPr>
            </w:pPr>
            <w:r>
              <w:rPr>
                <w:rFonts w:ascii="ＭＳ 明朝" w:hAnsi="ＭＳ 明朝" w:cs="ＭＳ 明朝" w:hint="eastAsia"/>
                <w:kern w:val="0"/>
                <w:sz w:val="22"/>
              </w:rPr>
              <w:t>人材育成研修の総研修</w:t>
            </w:r>
            <w:bookmarkStart w:id="0" w:name="_GoBack"/>
            <w:bookmarkEnd w:id="0"/>
            <w:r w:rsidR="00D47DBE" w:rsidRPr="0052050E">
              <w:rPr>
                <w:rFonts w:ascii="ＭＳ 明朝" w:hAnsi="ＭＳ 明朝" w:cs="ＭＳ 明朝" w:hint="eastAsia"/>
                <w:kern w:val="0"/>
                <w:sz w:val="22"/>
              </w:rPr>
              <w:t>時間</w:t>
            </w:r>
            <w:r w:rsidR="008D20AD">
              <w:rPr>
                <w:rFonts w:ascii="ＭＳ 明朝" w:hAnsi="ＭＳ 明朝" w:cs="ＭＳ 明朝" w:hint="eastAsia"/>
                <w:kern w:val="0"/>
                <w:sz w:val="22"/>
              </w:rPr>
              <w:t>の合計</w:t>
            </w:r>
            <w:r w:rsidR="00D47DBE" w:rsidRPr="0052050E">
              <w:rPr>
                <w:rFonts w:ascii="ＭＳ 明朝" w:hAnsi="ＭＳ 明朝" w:cs="ＭＳ 明朝" w:hint="eastAsia"/>
                <w:kern w:val="0"/>
                <w:sz w:val="22"/>
              </w:rPr>
              <w:t>に</w:t>
            </w:r>
            <w:r w:rsidR="007F30E8" w:rsidRPr="0052050E">
              <w:rPr>
                <w:rFonts w:ascii="ＭＳ 明朝" w:hAnsi="ＭＳ 明朝" w:cs="ＭＳ 明朝" w:hint="eastAsia"/>
                <w:kern w:val="0"/>
                <w:sz w:val="22"/>
              </w:rPr>
              <w:t>400</w:t>
            </w:r>
            <w:r w:rsidR="00D47DBE" w:rsidRPr="0052050E">
              <w:rPr>
                <w:rFonts w:ascii="ＭＳ 明朝" w:hAnsi="ＭＳ 明朝" w:cs="ＭＳ 明朝" w:hint="eastAsia"/>
                <w:kern w:val="0"/>
                <w:sz w:val="22"/>
              </w:rPr>
              <w:t>円を乗じて得た額（円未満切り捨て）と</w:t>
            </w:r>
            <w:r w:rsidR="00706AFC" w:rsidRPr="0052050E">
              <w:rPr>
                <w:rFonts w:ascii="ＭＳ 明朝" w:hAnsi="ＭＳ 明朝" w:cs="ＭＳ 明朝" w:hint="eastAsia"/>
                <w:kern w:val="0"/>
                <w:sz w:val="22"/>
              </w:rPr>
              <w:t>、</w:t>
            </w:r>
            <w:r w:rsidR="00D47DBE" w:rsidRPr="0052050E">
              <w:rPr>
                <w:rFonts w:ascii="ＭＳ 明朝" w:hAnsi="ＭＳ 明朝" w:cs="ＭＳ 明朝" w:hint="eastAsia"/>
                <w:kern w:val="0"/>
                <w:sz w:val="22"/>
              </w:rPr>
              <w:t>５万円</w:t>
            </w:r>
            <w:r w:rsidR="000A79E4">
              <w:rPr>
                <w:rFonts w:ascii="ＭＳ 明朝" w:hAnsi="ＭＳ 明朝" w:cs="ＭＳ 明朝" w:hint="eastAsia"/>
                <w:kern w:val="0"/>
                <w:sz w:val="22"/>
              </w:rPr>
              <w:t>に参加者総数</w:t>
            </w:r>
            <w:r w:rsidR="008D20AD">
              <w:rPr>
                <w:rFonts w:ascii="ＭＳ 明朝" w:hAnsi="ＭＳ 明朝" w:cs="ＭＳ 明朝" w:hint="eastAsia"/>
                <w:kern w:val="0"/>
                <w:sz w:val="22"/>
              </w:rPr>
              <w:t>の合計</w:t>
            </w:r>
            <w:r w:rsidR="00D47DBE" w:rsidRPr="0052050E">
              <w:rPr>
                <w:rFonts w:ascii="ＭＳ 明朝" w:hAnsi="ＭＳ 明朝" w:cs="ＭＳ 明朝" w:hint="eastAsia"/>
                <w:kern w:val="0"/>
                <w:sz w:val="22"/>
              </w:rPr>
              <w:t>を</w:t>
            </w:r>
            <w:r w:rsidR="00706AFC" w:rsidRPr="0052050E">
              <w:rPr>
                <w:rFonts w:ascii="ＭＳ 明朝" w:hAnsi="ＭＳ 明朝" w:cs="ＭＳ 明朝" w:hint="eastAsia"/>
                <w:kern w:val="0"/>
                <w:sz w:val="22"/>
              </w:rPr>
              <w:t>乗じて得た額を</w:t>
            </w:r>
            <w:r w:rsidR="00D47DBE" w:rsidRPr="0052050E">
              <w:rPr>
                <w:rFonts w:ascii="ＭＳ 明朝" w:hAnsi="ＭＳ 明朝" w:cs="ＭＳ 明朝" w:hint="eastAsia"/>
                <w:kern w:val="0"/>
                <w:sz w:val="22"/>
              </w:rPr>
              <w:t>比較して</w:t>
            </w:r>
            <w:r w:rsidR="00706AFC" w:rsidRPr="0052050E">
              <w:rPr>
                <w:rFonts w:ascii="ＭＳ 明朝" w:hAnsi="ＭＳ 明朝" w:cs="ＭＳ 明朝" w:hint="eastAsia"/>
                <w:kern w:val="0"/>
                <w:sz w:val="22"/>
              </w:rPr>
              <w:t>、</w:t>
            </w:r>
            <w:r>
              <w:rPr>
                <w:rFonts w:ascii="ＭＳ 明朝" w:hAnsi="ＭＳ 明朝" w:cs="ＭＳ 明朝" w:hint="eastAsia"/>
                <w:kern w:val="0"/>
                <w:sz w:val="22"/>
              </w:rPr>
              <w:t>少ない方の額と</w:t>
            </w:r>
            <w:r w:rsidR="00D47DBE" w:rsidRPr="0052050E">
              <w:rPr>
                <w:rFonts w:ascii="ＭＳ 明朝" w:hAnsi="ＭＳ 明朝" w:cs="ＭＳ 明朝" w:hint="eastAsia"/>
                <w:kern w:val="0"/>
                <w:sz w:val="22"/>
              </w:rPr>
              <w:t>する。</w:t>
            </w:r>
          </w:p>
          <w:p w:rsidR="00D47DBE" w:rsidRPr="0052050E" w:rsidRDefault="00D47DBE" w:rsidP="00102980">
            <w:pPr>
              <w:suppressAutoHyphens/>
              <w:wordWrap w:val="0"/>
              <w:overflowPunct w:val="0"/>
              <w:ind w:left="200" w:hangingChars="100" w:hanging="200"/>
              <w:textAlignment w:val="baseline"/>
              <w:rPr>
                <w:rFonts w:ascii="ＭＳ 明朝" w:hAnsi="ＭＳ 明朝" w:cs="ＭＳ 明朝"/>
                <w:kern w:val="0"/>
                <w:sz w:val="22"/>
              </w:rPr>
            </w:pPr>
            <w:r w:rsidRPr="0052050E">
              <w:rPr>
                <w:rFonts w:ascii="ＭＳ 明朝" w:hAnsi="ＭＳ 明朝" w:cs="ＭＳ 明朝" w:hint="eastAsia"/>
                <w:kern w:val="0"/>
                <w:sz w:val="20"/>
              </w:rPr>
              <w:t>（従業員が講師を務めた場合など、研修実施に経費を要さなかった場合も対象とする。）</w:t>
            </w:r>
          </w:p>
        </w:tc>
        <w:tc>
          <w:tcPr>
            <w:tcW w:w="993" w:type="dxa"/>
            <w:shd w:val="clear" w:color="auto" w:fill="auto"/>
            <w:vAlign w:val="center"/>
          </w:tcPr>
          <w:p w:rsidR="00D47DBE" w:rsidRPr="0052050E" w:rsidRDefault="00D47DBE" w:rsidP="00A4756F">
            <w:pPr>
              <w:suppressAutoHyphens/>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w:t>
            </w:r>
          </w:p>
        </w:tc>
      </w:tr>
      <w:tr w:rsidR="0052050E" w:rsidRPr="0052050E" w:rsidTr="00A4756F">
        <w:trPr>
          <w:trHeight w:val="446"/>
        </w:trPr>
        <w:tc>
          <w:tcPr>
            <w:tcW w:w="9606" w:type="dxa"/>
            <w:gridSpan w:val="4"/>
            <w:tcBorders>
              <w:bottom w:val="nil"/>
            </w:tcBorders>
            <w:shd w:val="clear" w:color="auto" w:fill="auto"/>
            <w:vAlign w:val="center"/>
          </w:tcPr>
          <w:p w:rsidR="00D47DBE" w:rsidRPr="0052050E" w:rsidRDefault="00D47DBE" w:rsidP="00A4756F">
            <w:pPr>
              <w:suppressAutoHyphens/>
              <w:overflowPunct w:val="0"/>
              <w:jc w:val="left"/>
              <w:textAlignment w:val="baseline"/>
              <w:rPr>
                <w:rFonts w:ascii="ＭＳ ゴシック" w:eastAsia="ＭＳ ゴシック" w:hAnsi="ＭＳ ゴシック" w:cs="ＭＳ 明朝"/>
                <w:kern w:val="0"/>
                <w:sz w:val="22"/>
              </w:rPr>
            </w:pPr>
            <w:r w:rsidRPr="0052050E">
              <w:rPr>
                <w:rFonts w:ascii="ＭＳ ゴシック" w:eastAsia="ＭＳ ゴシック" w:hAnsi="ＭＳ ゴシック" w:cs="ＭＳ 明朝" w:hint="eastAsia"/>
                <w:kern w:val="0"/>
                <w:sz w:val="22"/>
              </w:rPr>
              <w:t>（２）就労環境改善コース</w:t>
            </w:r>
          </w:p>
        </w:tc>
      </w:tr>
      <w:tr w:rsidR="0052050E" w:rsidRPr="0052050E" w:rsidTr="00C507FA">
        <w:trPr>
          <w:trHeight w:val="1100"/>
        </w:trPr>
        <w:tc>
          <w:tcPr>
            <w:tcW w:w="250" w:type="dxa"/>
            <w:tcBorders>
              <w:top w:val="nil"/>
              <w:bottom w:val="nil"/>
            </w:tcBorders>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p>
        </w:tc>
        <w:tc>
          <w:tcPr>
            <w:tcW w:w="1843" w:type="dxa"/>
            <w:tcBorders>
              <w:top w:val="single" w:sz="4" w:space="0" w:color="auto"/>
            </w:tcBorders>
            <w:shd w:val="clear" w:color="auto" w:fill="auto"/>
            <w:vAlign w:val="center"/>
          </w:tcPr>
          <w:p w:rsidR="00C507FA" w:rsidRPr="0052050E" w:rsidRDefault="00C507FA" w:rsidP="00C507FA">
            <w:pPr>
              <w:suppressAutoHyphens/>
              <w:wordWrap w:val="0"/>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諸謝金</w:t>
            </w:r>
          </w:p>
          <w:p w:rsidR="00C507FA" w:rsidRPr="0052050E" w:rsidRDefault="00D47DBE" w:rsidP="00C507FA">
            <w:pPr>
              <w:suppressAutoHyphens/>
              <w:wordWrap w:val="0"/>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委託料</w:t>
            </w:r>
          </w:p>
        </w:tc>
        <w:tc>
          <w:tcPr>
            <w:tcW w:w="6520" w:type="dxa"/>
            <w:tcBorders>
              <w:top w:val="single" w:sz="4" w:space="0" w:color="auto"/>
            </w:tcBorders>
            <w:shd w:val="clear" w:color="auto" w:fill="auto"/>
            <w:vAlign w:val="center"/>
          </w:tcPr>
          <w:p w:rsidR="00C507FA" w:rsidRPr="0052050E" w:rsidRDefault="00C507FA" w:rsidP="00C507FA">
            <w:pPr>
              <w:suppressAutoHyphens/>
              <w:wordWrap w:val="0"/>
              <w:overflowPunct w:val="0"/>
              <w:ind w:left="220" w:hangingChars="100" w:hanging="220"/>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905F2B" w:rsidRPr="0052050E">
              <w:rPr>
                <w:rFonts w:ascii="ＭＳ 明朝" w:hAnsi="ＭＳ 明朝" w:cs="ＭＳ 明朝" w:hint="eastAsia"/>
                <w:kern w:val="0"/>
                <w:sz w:val="22"/>
              </w:rPr>
              <w:t>働き方や</w:t>
            </w:r>
            <w:r w:rsidRPr="0052050E">
              <w:rPr>
                <w:rFonts w:ascii="ＭＳ 明朝" w:hAnsi="ＭＳ 明朝" w:cs="ＭＳ 明朝" w:hint="eastAsia"/>
                <w:kern w:val="0"/>
                <w:sz w:val="22"/>
              </w:rPr>
              <w:t>業務プロセス</w:t>
            </w:r>
            <w:r w:rsidR="00905F2B" w:rsidRPr="0052050E">
              <w:rPr>
                <w:rFonts w:ascii="ＭＳ 明朝" w:hAnsi="ＭＳ 明朝" w:cs="ＭＳ 明朝" w:hint="eastAsia"/>
                <w:kern w:val="0"/>
                <w:sz w:val="22"/>
              </w:rPr>
              <w:t>、人事評価制度等の改善</w:t>
            </w:r>
            <w:r w:rsidRPr="0052050E">
              <w:rPr>
                <w:rFonts w:ascii="ＭＳ 明朝" w:hAnsi="ＭＳ 明朝" w:cs="ＭＳ 明朝" w:hint="eastAsia"/>
                <w:kern w:val="0"/>
                <w:sz w:val="22"/>
              </w:rPr>
              <w:t>を目的とした外部コンサルティング費用</w:t>
            </w:r>
          </w:p>
          <w:p w:rsidR="00D47DBE" w:rsidRPr="0052050E" w:rsidRDefault="00C507FA" w:rsidP="00C507FA">
            <w:pPr>
              <w:suppressAutoHyphens/>
              <w:wordWrap w:val="0"/>
              <w:overflowPunct w:val="0"/>
              <w:ind w:left="220" w:hangingChars="100" w:hanging="220"/>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905F2B" w:rsidRPr="0052050E">
              <w:rPr>
                <w:rFonts w:ascii="ＭＳ 明朝" w:hAnsi="ＭＳ 明朝" w:cs="ＭＳ 明朝" w:hint="eastAsia"/>
                <w:kern w:val="0"/>
                <w:sz w:val="22"/>
              </w:rPr>
              <w:t>ＥＳ</w:t>
            </w:r>
            <w:r w:rsidRPr="0052050E">
              <w:rPr>
                <w:rFonts w:ascii="ＭＳ 明朝" w:hAnsi="ＭＳ 明朝" w:cs="ＭＳ 明朝" w:hint="eastAsia"/>
                <w:kern w:val="0"/>
                <w:sz w:val="22"/>
              </w:rPr>
              <w:t>（従業員満足度）等に関する調査</w:t>
            </w:r>
            <w:r w:rsidR="00905F2B" w:rsidRPr="0052050E">
              <w:rPr>
                <w:rFonts w:ascii="ＭＳ 明朝" w:hAnsi="ＭＳ 明朝" w:cs="ＭＳ 明朝" w:hint="eastAsia"/>
                <w:kern w:val="0"/>
                <w:sz w:val="22"/>
              </w:rPr>
              <w:t>費用</w:t>
            </w:r>
          </w:p>
        </w:tc>
        <w:tc>
          <w:tcPr>
            <w:tcW w:w="993" w:type="dxa"/>
            <w:vMerge w:val="restart"/>
            <w:shd w:val="clear" w:color="auto" w:fill="auto"/>
            <w:vAlign w:val="center"/>
          </w:tcPr>
          <w:p w:rsidR="00D47DBE" w:rsidRPr="0052050E" w:rsidRDefault="00D47DBE" w:rsidP="00A4756F">
            <w:pPr>
              <w:suppressAutoHyphens/>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１／２</w:t>
            </w:r>
          </w:p>
        </w:tc>
      </w:tr>
      <w:tr w:rsidR="0052050E" w:rsidRPr="0052050E" w:rsidTr="00C507FA">
        <w:trPr>
          <w:trHeight w:val="549"/>
        </w:trPr>
        <w:tc>
          <w:tcPr>
            <w:tcW w:w="250" w:type="dxa"/>
            <w:tcBorders>
              <w:top w:val="nil"/>
              <w:bottom w:val="nil"/>
            </w:tcBorders>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p>
        </w:tc>
        <w:tc>
          <w:tcPr>
            <w:tcW w:w="1843" w:type="dxa"/>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消耗品費</w:t>
            </w:r>
          </w:p>
        </w:tc>
        <w:tc>
          <w:tcPr>
            <w:tcW w:w="6520" w:type="dxa"/>
            <w:shd w:val="clear" w:color="auto" w:fill="auto"/>
            <w:vAlign w:val="center"/>
          </w:tcPr>
          <w:p w:rsidR="00D47DBE" w:rsidRPr="0052050E" w:rsidRDefault="00C507FA" w:rsidP="00A4756F">
            <w:pPr>
              <w:suppressAutoHyphens/>
              <w:wordWrap w:val="0"/>
              <w:overflowPunct w:val="0"/>
              <w:textAlignment w:val="baseline"/>
              <w:rPr>
                <w:rFonts w:ascii="ＭＳ 明朝" w:hAnsi="ＭＳ 明朝" w:cs="ＭＳ 明朝"/>
                <w:kern w:val="0"/>
                <w:sz w:val="22"/>
              </w:rPr>
            </w:pPr>
            <w:r w:rsidRPr="0052050E">
              <w:rPr>
                <w:rFonts w:ascii="ＭＳ 明朝" w:hAnsi="ＭＳ 明朝" w:cs="ＭＳ 明朝" w:hint="eastAsia"/>
                <w:kern w:val="0"/>
                <w:sz w:val="22"/>
              </w:rPr>
              <w:t>・購入価格５万円以内の消耗品、参考書籍等の購入費用</w:t>
            </w:r>
          </w:p>
        </w:tc>
        <w:tc>
          <w:tcPr>
            <w:tcW w:w="993" w:type="dxa"/>
            <w:vMerge/>
            <w:shd w:val="clear" w:color="auto" w:fill="auto"/>
            <w:vAlign w:val="center"/>
          </w:tcPr>
          <w:p w:rsidR="00D47DBE" w:rsidRPr="0052050E" w:rsidRDefault="00D47DBE" w:rsidP="00A4756F">
            <w:pPr>
              <w:suppressAutoHyphens/>
              <w:overflowPunct w:val="0"/>
              <w:jc w:val="center"/>
              <w:textAlignment w:val="baseline"/>
              <w:rPr>
                <w:rFonts w:ascii="ＭＳ 明朝" w:hAnsi="ＭＳ 明朝" w:cs="ＭＳ 明朝"/>
                <w:kern w:val="0"/>
                <w:sz w:val="22"/>
              </w:rPr>
            </w:pPr>
          </w:p>
        </w:tc>
      </w:tr>
      <w:tr w:rsidR="0052050E" w:rsidRPr="0052050E" w:rsidTr="00C507FA">
        <w:trPr>
          <w:trHeight w:val="571"/>
        </w:trPr>
        <w:tc>
          <w:tcPr>
            <w:tcW w:w="250" w:type="dxa"/>
            <w:tcBorders>
              <w:top w:val="nil"/>
              <w:bottom w:val="nil"/>
            </w:tcBorders>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p>
        </w:tc>
        <w:tc>
          <w:tcPr>
            <w:tcW w:w="1843" w:type="dxa"/>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印刷製本費</w:t>
            </w:r>
          </w:p>
        </w:tc>
        <w:tc>
          <w:tcPr>
            <w:tcW w:w="6520" w:type="dxa"/>
            <w:shd w:val="clear" w:color="auto" w:fill="auto"/>
            <w:vAlign w:val="center"/>
          </w:tcPr>
          <w:p w:rsidR="00D47DBE" w:rsidRPr="0052050E" w:rsidRDefault="00C507FA" w:rsidP="00A4756F">
            <w:pPr>
              <w:suppressAutoHyphens/>
              <w:wordWrap w:val="0"/>
              <w:overflowPunct w:val="0"/>
              <w:textAlignment w:val="baseline"/>
              <w:rPr>
                <w:rFonts w:ascii="ＭＳ 明朝" w:hAnsi="ＭＳ 明朝" w:cs="ＭＳ 明朝"/>
                <w:kern w:val="0"/>
                <w:sz w:val="22"/>
              </w:rPr>
            </w:pPr>
            <w:r w:rsidRPr="0052050E">
              <w:rPr>
                <w:rFonts w:ascii="ＭＳ 明朝" w:hAnsi="ＭＳ 明朝" w:cs="ＭＳ 明朝" w:hint="eastAsia"/>
                <w:kern w:val="0"/>
                <w:sz w:val="22"/>
              </w:rPr>
              <w:t>・パンフレット、チラシ、各種資料等の印刷費用</w:t>
            </w:r>
          </w:p>
        </w:tc>
        <w:tc>
          <w:tcPr>
            <w:tcW w:w="993" w:type="dxa"/>
            <w:vMerge/>
            <w:shd w:val="clear" w:color="auto" w:fill="auto"/>
            <w:vAlign w:val="center"/>
          </w:tcPr>
          <w:p w:rsidR="00D47DBE" w:rsidRPr="0052050E" w:rsidRDefault="00D47DBE" w:rsidP="00A4756F">
            <w:pPr>
              <w:suppressAutoHyphens/>
              <w:overflowPunct w:val="0"/>
              <w:jc w:val="center"/>
              <w:textAlignment w:val="baseline"/>
              <w:rPr>
                <w:rFonts w:ascii="ＭＳ 明朝" w:hAnsi="ＭＳ 明朝" w:cs="ＭＳ 明朝"/>
                <w:kern w:val="0"/>
                <w:sz w:val="22"/>
              </w:rPr>
            </w:pPr>
          </w:p>
        </w:tc>
      </w:tr>
      <w:tr w:rsidR="0052050E" w:rsidRPr="0052050E" w:rsidTr="00C507FA">
        <w:trPr>
          <w:trHeight w:val="1116"/>
        </w:trPr>
        <w:tc>
          <w:tcPr>
            <w:tcW w:w="250" w:type="dxa"/>
            <w:tcBorders>
              <w:top w:val="nil"/>
              <w:bottom w:val="single" w:sz="4" w:space="0" w:color="auto"/>
            </w:tcBorders>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p>
        </w:tc>
        <w:tc>
          <w:tcPr>
            <w:tcW w:w="1843" w:type="dxa"/>
            <w:shd w:val="clear" w:color="auto" w:fill="auto"/>
            <w:vAlign w:val="center"/>
          </w:tcPr>
          <w:p w:rsidR="00D47DBE" w:rsidRPr="0052050E" w:rsidRDefault="00D47DBE" w:rsidP="00A4756F">
            <w:pPr>
              <w:suppressAutoHyphens/>
              <w:wordWrap w:val="0"/>
              <w:overflowPunct w:val="0"/>
              <w:jc w:val="center"/>
              <w:textAlignment w:val="baseline"/>
              <w:rPr>
                <w:rFonts w:ascii="ＭＳ 明朝" w:hAnsi="ＭＳ 明朝" w:cs="ＭＳ 明朝"/>
                <w:kern w:val="0"/>
                <w:sz w:val="22"/>
              </w:rPr>
            </w:pPr>
            <w:r w:rsidRPr="0052050E">
              <w:rPr>
                <w:rFonts w:ascii="ＭＳ 明朝" w:hAnsi="ＭＳ 明朝" w:cs="ＭＳ 明朝" w:hint="eastAsia"/>
                <w:kern w:val="0"/>
                <w:sz w:val="22"/>
              </w:rPr>
              <w:t>研修</w:t>
            </w:r>
            <w:r w:rsidR="00C507FA" w:rsidRPr="0052050E">
              <w:rPr>
                <w:rFonts w:ascii="ＭＳ 明朝" w:hAnsi="ＭＳ 明朝" w:cs="ＭＳ 明朝" w:hint="eastAsia"/>
                <w:kern w:val="0"/>
                <w:sz w:val="22"/>
              </w:rPr>
              <w:t>参加費</w:t>
            </w:r>
          </w:p>
        </w:tc>
        <w:tc>
          <w:tcPr>
            <w:tcW w:w="6520" w:type="dxa"/>
            <w:shd w:val="clear" w:color="auto" w:fill="auto"/>
            <w:vAlign w:val="center"/>
          </w:tcPr>
          <w:p w:rsidR="00C507FA" w:rsidRPr="0052050E" w:rsidRDefault="00D47DBE" w:rsidP="00A4756F">
            <w:pPr>
              <w:suppressAutoHyphens/>
              <w:wordWrap w:val="0"/>
              <w:overflowPunct w:val="0"/>
              <w:textAlignment w:val="baseline"/>
              <w:rPr>
                <w:rFonts w:ascii="ＭＳ 明朝" w:hAnsi="ＭＳ 明朝" w:cs="ＭＳ 明朝"/>
                <w:kern w:val="0"/>
                <w:sz w:val="22"/>
              </w:rPr>
            </w:pPr>
            <w:r w:rsidRPr="0052050E">
              <w:rPr>
                <w:rFonts w:ascii="ＭＳ 明朝" w:hAnsi="ＭＳ 明朝" w:cs="ＭＳ 明朝" w:hint="eastAsia"/>
                <w:kern w:val="0"/>
                <w:sz w:val="22"/>
              </w:rPr>
              <w:t>・</w:t>
            </w:r>
            <w:r w:rsidR="00C507FA" w:rsidRPr="0052050E">
              <w:rPr>
                <w:rFonts w:ascii="ＭＳ 明朝" w:hAnsi="ＭＳ 明朝" w:cs="ＭＳ 明朝" w:hint="eastAsia"/>
                <w:kern w:val="0"/>
                <w:sz w:val="22"/>
              </w:rPr>
              <w:t>働き方改革や業務改善等を目的とした研修の</w:t>
            </w:r>
            <w:r w:rsidRPr="0052050E">
              <w:rPr>
                <w:rFonts w:ascii="ＭＳ 明朝" w:hAnsi="ＭＳ 明朝" w:cs="ＭＳ 明朝" w:hint="eastAsia"/>
                <w:kern w:val="0"/>
                <w:sz w:val="22"/>
              </w:rPr>
              <w:t>受講料</w:t>
            </w:r>
          </w:p>
          <w:p w:rsidR="00C507FA" w:rsidRPr="0052050E" w:rsidRDefault="00D47DBE" w:rsidP="00C507FA">
            <w:pPr>
              <w:suppressAutoHyphens/>
              <w:wordWrap w:val="0"/>
              <w:overflowPunct w:val="0"/>
              <w:ind w:firstLineChars="100" w:firstLine="220"/>
              <w:textAlignment w:val="baseline"/>
              <w:rPr>
                <w:rFonts w:ascii="ＭＳ 明朝" w:hAnsi="ＭＳ 明朝" w:cs="ＭＳ 明朝"/>
                <w:kern w:val="0"/>
                <w:sz w:val="22"/>
              </w:rPr>
            </w:pPr>
            <w:r w:rsidRPr="0052050E">
              <w:rPr>
                <w:rFonts w:ascii="ＭＳ 明朝" w:hAnsi="ＭＳ 明朝" w:cs="ＭＳ 明朝" w:hint="eastAsia"/>
                <w:kern w:val="0"/>
                <w:sz w:val="22"/>
              </w:rPr>
              <w:t>（県が実施する研修については対象外）</w:t>
            </w:r>
          </w:p>
          <w:p w:rsidR="00D47DBE" w:rsidRPr="0052050E" w:rsidRDefault="00C507FA" w:rsidP="00C507FA">
            <w:pPr>
              <w:suppressAutoHyphens/>
              <w:wordWrap w:val="0"/>
              <w:overflowPunct w:val="0"/>
              <w:textAlignment w:val="baseline"/>
              <w:rPr>
                <w:rFonts w:ascii="ＭＳ 明朝" w:hAnsi="ＭＳ 明朝" w:cs="ＭＳ 明朝"/>
                <w:kern w:val="0"/>
                <w:sz w:val="22"/>
              </w:rPr>
            </w:pPr>
            <w:r w:rsidRPr="0052050E">
              <w:rPr>
                <w:rFonts w:ascii="ＭＳ 明朝" w:hAnsi="ＭＳ 明朝" w:cs="ＭＳ 明朝" w:hint="eastAsia"/>
                <w:kern w:val="0"/>
                <w:sz w:val="22"/>
              </w:rPr>
              <w:t>・上記研修に参加する際の交通費、宿泊費</w:t>
            </w:r>
          </w:p>
        </w:tc>
        <w:tc>
          <w:tcPr>
            <w:tcW w:w="993" w:type="dxa"/>
            <w:vMerge/>
            <w:shd w:val="clear" w:color="auto" w:fill="auto"/>
            <w:vAlign w:val="center"/>
          </w:tcPr>
          <w:p w:rsidR="00D47DBE" w:rsidRPr="0052050E" w:rsidRDefault="00D47DBE" w:rsidP="00A4756F">
            <w:pPr>
              <w:suppressAutoHyphens/>
              <w:overflowPunct w:val="0"/>
              <w:jc w:val="center"/>
              <w:textAlignment w:val="baseline"/>
              <w:rPr>
                <w:rFonts w:ascii="ＭＳ 明朝" w:hAnsi="ＭＳ 明朝" w:cs="ＭＳ 明朝"/>
                <w:kern w:val="0"/>
                <w:sz w:val="22"/>
              </w:rPr>
            </w:pPr>
          </w:p>
        </w:tc>
      </w:tr>
    </w:tbl>
    <w:p w:rsidR="00D47DBE" w:rsidRDefault="00D47DBE" w:rsidP="00946BAB">
      <w:pPr>
        <w:pStyle w:val="Word"/>
        <w:spacing w:line="247" w:lineRule="exact"/>
        <w:rPr>
          <w:rFonts w:ascii="ＭＳ ゴシック" w:eastAsia="ＭＳ ゴシック" w:hAnsi="ＭＳ ゴシック" w:hint="default"/>
          <w:sz w:val="22"/>
          <w:szCs w:val="22"/>
        </w:rPr>
        <w:sectPr w:rsidR="00D47DBE" w:rsidSect="00D47DBE">
          <w:pgSz w:w="11906" w:h="16838" w:code="9"/>
          <w:pgMar w:top="1134" w:right="851" w:bottom="851" w:left="1021" w:header="720" w:footer="720" w:gutter="0"/>
          <w:pgNumType w:start="1"/>
          <w:cols w:space="720"/>
          <w:noEndnote/>
          <w:docGrid w:linePitch="362" w:charSpace="5134"/>
        </w:sectPr>
      </w:pPr>
      <w:r>
        <w:rPr>
          <w:rFonts w:ascii="ＭＳ ゴシック" w:eastAsia="ＭＳ ゴシック" w:hAnsi="ＭＳ ゴシック" w:hint="default"/>
          <w:sz w:val="22"/>
          <w:szCs w:val="22"/>
        </w:rPr>
        <w:t xml:space="preserve"> </w:t>
      </w:r>
    </w:p>
    <w:p w:rsidR="00946BAB" w:rsidRDefault="00946BAB" w:rsidP="00946BAB">
      <w:pPr>
        <w:pStyle w:val="Word"/>
        <w:spacing w:line="247" w:lineRule="exact"/>
        <w:rPr>
          <w:rFonts w:ascii="ＭＳ ゴシック" w:eastAsia="ＭＳ ゴシック" w:hAnsi="ＭＳ ゴシック" w:hint="default"/>
          <w:sz w:val="22"/>
          <w:szCs w:val="22"/>
        </w:rPr>
      </w:pPr>
      <w:r w:rsidRPr="00955CA6">
        <w:rPr>
          <w:rFonts w:ascii="ＭＳ ゴシック" w:eastAsia="ＭＳ ゴシック" w:hAnsi="ＭＳ ゴシック"/>
          <w:sz w:val="22"/>
          <w:szCs w:val="22"/>
        </w:rPr>
        <w:lastRenderedPageBreak/>
        <w:t>別</w:t>
      </w:r>
      <w:r w:rsidR="00D47DBE">
        <w:rPr>
          <w:rFonts w:ascii="ＭＳ ゴシック" w:eastAsia="ＭＳ ゴシック" w:hAnsi="ＭＳ ゴシック"/>
          <w:sz w:val="22"/>
          <w:szCs w:val="22"/>
        </w:rPr>
        <w:t>紙</w:t>
      </w:r>
      <w:r w:rsidR="00B06551">
        <w:rPr>
          <w:rFonts w:ascii="ＭＳ ゴシック" w:eastAsia="ＭＳ ゴシック" w:hAnsi="ＭＳ ゴシック"/>
          <w:sz w:val="22"/>
          <w:szCs w:val="22"/>
        </w:rPr>
        <w:t>（第２</w:t>
      </w:r>
      <w:r w:rsidRPr="00955CA6">
        <w:rPr>
          <w:rFonts w:ascii="ＭＳ ゴシック" w:eastAsia="ＭＳ ゴシック" w:hAnsi="ＭＳ ゴシック"/>
          <w:sz w:val="22"/>
          <w:szCs w:val="22"/>
        </w:rPr>
        <w:t>条関係）</w:t>
      </w:r>
    </w:p>
    <w:p w:rsidR="00FD4CA1" w:rsidRDefault="00FD4CA1" w:rsidP="00946BAB">
      <w:pPr>
        <w:pStyle w:val="Word"/>
        <w:spacing w:line="247" w:lineRule="exact"/>
        <w:rPr>
          <w:rFonts w:ascii="ＭＳ ゴシック" w:eastAsia="ＭＳ ゴシック" w:hAnsi="ＭＳ ゴシック" w:hint="default"/>
          <w:sz w:val="22"/>
          <w:szCs w:val="22"/>
        </w:rPr>
      </w:pPr>
    </w:p>
    <w:p w:rsidR="00FD4CA1" w:rsidRDefault="00FD4CA1" w:rsidP="00946BAB">
      <w:pPr>
        <w:pStyle w:val="Word"/>
        <w:spacing w:line="247" w:lineRule="exact"/>
        <w:rPr>
          <w:rFonts w:ascii="ＭＳ ゴシック" w:eastAsia="ＭＳ ゴシック" w:hAnsi="ＭＳ ゴシック" w:hint="default"/>
          <w:sz w:val="22"/>
          <w:szCs w:val="22"/>
        </w:rPr>
      </w:pPr>
    </w:p>
    <w:p w:rsidR="00FD4CA1" w:rsidRDefault="00FD4CA1" w:rsidP="00946BAB">
      <w:pPr>
        <w:pStyle w:val="Word"/>
        <w:spacing w:line="247" w:lineRule="exact"/>
        <w:rPr>
          <w:rFonts w:ascii="ＭＳ ゴシック" w:eastAsia="ＭＳ ゴシック" w:hAnsi="ＭＳ ゴシック" w:hint="default"/>
          <w:sz w:val="22"/>
          <w:szCs w:val="22"/>
        </w:rPr>
      </w:pPr>
      <w:r>
        <w:rPr>
          <w:rFonts w:ascii="ＭＳ ゴシック" w:eastAsia="ＭＳ ゴシック" w:hAnsi="ＭＳ ゴシック" w:hint="default"/>
          <w:noProof/>
          <w:sz w:val="22"/>
          <w:szCs w:val="22"/>
        </w:rPr>
        <w:drawing>
          <wp:anchor distT="0" distB="0" distL="114300" distR="114300" simplePos="0" relativeHeight="251658240" behindDoc="1" locked="0" layoutInCell="1" allowOverlap="1">
            <wp:simplePos x="0" y="0"/>
            <wp:positionH relativeFrom="page">
              <wp:align>center</wp:align>
            </wp:positionH>
            <wp:positionV relativeFrom="paragraph">
              <wp:posOffset>8120</wp:posOffset>
            </wp:positionV>
            <wp:extent cx="7754933" cy="57782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4933" cy="5778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4CA1" w:rsidRDefault="00FD4CA1" w:rsidP="00946BAB">
      <w:pPr>
        <w:pStyle w:val="Word"/>
        <w:spacing w:line="247" w:lineRule="exact"/>
        <w:rPr>
          <w:rFonts w:ascii="ＭＳ ゴシック" w:eastAsia="ＭＳ ゴシック" w:hAnsi="ＭＳ ゴシック" w:hint="default"/>
          <w:sz w:val="22"/>
          <w:szCs w:val="22"/>
        </w:rPr>
      </w:pPr>
    </w:p>
    <w:p w:rsidR="00FD4CA1" w:rsidRDefault="00FD4CA1" w:rsidP="00946BAB">
      <w:pPr>
        <w:pStyle w:val="Word"/>
        <w:spacing w:line="247" w:lineRule="exact"/>
        <w:rPr>
          <w:rFonts w:ascii="ＭＳ ゴシック" w:eastAsia="ＭＳ ゴシック" w:hAnsi="ＭＳ ゴシック" w:hint="default"/>
          <w:sz w:val="22"/>
          <w:szCs w:val="22"/>
        </w:rPr>
      </w:pPr>
    </w:p>
    <w:sectPr w:rsidR="00FD4CA1" w:rsidSect="00D47DBE">
      <w:pgSz w:w="16838" w:h="11906" w:orient="landscape" w:code="9"/>
      <w:pgMar w:top="1021" w:right="1134" w:bottom="851" w:left="851" w:header="720" w:footer="720" w:gutter="0"/>
      <w:pgNumType w:start="1"/>
      <w:cols w:space="720"/>
      <w:noEndnote/>
      <w:docGrid w:linePitch="362"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A9" w:rsidRDefault="002D17A9">
      <w:r>
        <w:separator/>
      </w:r>
    </w:p>
  </w:endnote>
  <w:endnote w:type="continuationSeparator" w:id="0">
    <w:p w:rsidR="002D17A9" w:rsidRDefault="002D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A9" w:rsidRDefault="002D17A9">
      <w:r>
        <w:separator/>
      </w:r>
    </w:p>
  </w:footnote>
  <w:footnote w:type="continuationSeparator" w:id="0">
    <w:p w:rsidR="002D17A9" w:rsidRDefault="002D1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8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A7"/>
    <w:rsid w:val="00020E47"/>
    <w:rsid w:val="000257F6"/>
    <w:rsid w:val="00026993"/>
    <w:rsid w:val="000415E2"/>
    <w:rsid w:val="0005200E"/>
    <w:rsid w:val="000523BA"/>
    <w:rsid w:val="00057C0C"/>
    <w:rsid w:val="000614CF"/>
    <w:rsid w:val="00081337"/>
    <w:rsid w:val="00086E3E"/>
    <w:rsid w:val="00095453"/>
    <w:rsid w:val="000A3A9B"/>
    <w:rsid w:val="000A5074"/>
    <w:rsid w:val="000A79E4"/>
    <w:rsid w:val="000B403C"/>
    <w:rsid w:val="000C3915"/>
    <w:rsid w:val="000F26F0"/>
    <w:rsid w:val="000F79FD"/>
    <w:rsid w:val="00101F4F"/>
    <w:rsid w:val="00102980"/>
    <w:rsid w:val="001108F8"/>
    <w:rsid w:val="00132591"/>
    <w:rsid w:val="00133E23"/>
    <w:rsid w:val="00144996"/>
    <w:rsid w:val="00146AD4"/>
    <w:rsid w:val="00160343"/>
    <w:rsid w:val="001609B3"/>
    <w:rsid w:val="00162BE6"/>
    <w:rsid w:val="001651C7"/>
    <w:rsid w:val="00170041"/>
    <w:rsid w:val="001714E8"/>
    <w:rsid w:val="00181728"/>
    <w:rsid w:val="001839FB"/>
    <w:rsid w:val="00186869"/>
    <w:rsid w:val="001A736C"/>
    <w:rsid w:val="001C52DE"/>
    <w:rsid w:val="001C5E26"/>
    <w:rsid w:val="001C6202"/>
    <w:rsid w:val="001D5507"/>
    <w:rsid w:val="00202127"/>
    <w:rsid w:val="0020655B"/>
    <w:rsid w:val="002212E5"/>
    <w:rsid w:val="002348F2"/>
    <w:rsid w:val="0024191A"/>
    <w:rsid w:val="0026120C"/>
    <w:rsid w:val="00262B18"/>
    <w:rsid w:val="00272A3E"/>
    <w:rsid w:val="00274586"/>
    <w:rsid w:val="0029685E"/>
    <w:rsid w:val="002A795E"/>
    <w:rsid w:val="002A7CAB"/>
    <w:rsid w:val="002B0CB8"/>
    <w:rsid w:val="002B106D"/>
    <w:rsid w:val="002B2431"/>
    <w:rsid w:val="002C08BA"/>
    <w:rsid w:val="002C1D42"/>
    <w:rsid w:val="002C75B5"/>
    <w:rsid w:val="002D17A9"/>
    <w:rsid w:val="002D5B0E"/>
    <w:rsid w:val="002D6BA3"/>
    <w:rsid w:val="002E1A3E"/>
    <w:rsid w:val="002E77AA"/>
    <w:rsid w:val="002F17E0"/>
    <w:rsid w:val="002F24AB"/>
    <w:rsid w:val="002F3BA5"/>
    <w:rsid w:val="00311237"/>
    <w:rsid w:val="00311CF0"/>
    <w:rsid w:val="00315846"/>
    <w:rsid w:val="00327E87"/>
    <w:rsid w:val="0033211E"/>
    <w:rsid w:val="00351B22"/>
    <w:rsid w:val="00352603"/>
    <w:rsid w:val="00352768"/>
    <w:rsid w:val="00353F2B"/>
    <w:rsid w:val="00356AFB"/>
    <w:rsid w:val="003617B7"/>
    <w:rsid w:val="00367E69"/>
    <w:rsid w:val="0038104C"/>
    <w:rsid w:val="00387E78"/>
    <w:rsid w:val="00390D20"/>
    <w:rsid w:val="00397EBA"/>
    <w:rsid w:val="003A5E98"/>
    <w:rsid w:val="003A5FEE"/>
    <w:rsid w:val="003B3784"/>
    <w:rsid w:val="003C3D88"/>
    <w:rsid w:val="003C51D6"/>
    <w:rsid w:val="003E0C16"/>
    <w:rsid w:val="003F62BC"/>
    <w:rsid w:val="003F7254"/>
    <w:rsid w:val="00404901"/>
    <w:rsid w:val="00407C6F"/>
    <w:rsid w:val="00414CFD"/>
    <w:rsid w:val="004231E4"/>
    <w:rsid w:val="004269C1"/>
    <w:rsid w:val="0043525C"/>
    <w:rsid w:val="00441C02"/>
    <w:rsid w:val="00452ED9"/>
    <w:rsid w:val="00453ECC"/>
    <w:rsid w:val="00457C48"/>
    <w:rsid w:val="00466227"/>
    <w:rsid w:val="00471E89"/>
    <w:rsid w:val="00474336"/>
    <w:rsid w:val="00482D05"/>
    <w:rsid w:val="004A3B3B"/>
    <w:rsid w:val="004C0BBD"/>
    <w:rsid w:val="004C4BE7"/>
    <w:rsid w:val="004D0CC6"/>
    <w:rsid w:val="004D7905"/>
    <w:rsid w:val="004E50DA"/>
    <w:rsid w:val="004F6D6F"/>
    <w:rsid w:val="004F6D80"/>
    <w:rsid w:val="004F6FF3"/>
    <w:rsid w:val="00504A87"/>
    <w:rsid w:val="00511C7E"/>
    <w:rsid w:val="0051386C"/>
    <w:rsid w:val="005147B1"/>
    <w:rsid w:val="005165BB"/>
    <w:rsid w:val="0052050E"/>
    <w:rsid w:val="0052289B"/>
    <w:rsid w:val="00531D3C"/>
    <w:rsid w:val="005349F7"/>
    <w:rsid w:val="00543C83"/>
    <w:rsid w:val="00547DD7"/>
    <w:rsid w:val="00551567"/>
    <w:rsid w:val="00553015"/>
    <w:rsid w:val="00554B61"/>
    <w:rsid w:val="00560F8D"/>
    <w:rsid w:val="0057137F"/>
    <w:rsid w:val="00575246"/>
    <w:rsid w:val="00576EB9"/>
    <w:rsid w:val="00594F18"/>
    <w:rsid w:val="005957AD"/>
    <w:rsid w:val="00596EC1"/>
    <w:rsid w:val="00597A83"/>
    <w:rsid w:val="005A1871"/>
    <w:rsid w:val="005B1875"/>
    <w:rsid w:val="005B1917"/>
    <w:rsid w:val="005C4C78"/>
    <w:rsid w:val="005F4D35"/>
    <w:rsid w:val="00612AE0"/>
    <w:rsid w:val="00617413"/>
    <w:rsid w:val="0063108C"/>
    <w:rsid w:val="00631A05"/>
    <w:rsid w:val="00634541"/>
    <w:rsid w:val="006359A5"/>
    <w:rsid w:val="006444F5"/>
    <w:rsid w:val="00662064"/>
    <w:rsid w:val="006629CF"/>
    <w:rsid w:val="00671AE5"/>
    <w:rsid w:val="0067475E"/>
    <w:rsid w:val="00675F77"/>
    <w:rsid w:val="00694A25"/>
    <w:rsid w:val="006955A5"/>
    <w:rsid w:val="00695A9D"/>
    <w:rsid w:val="006A036F"/>
    <w:rsid w:val="006A1AA9"/>
    <w:rsid w:val="006A300E"/>
    <w:rsid w:val="006B1A8D"/>
    <w:rsid w:val="006B232F"/>
    <w:rsid w:val="006C0BEC"/>
    <w:rsid w:val="006C6AAB"/>
    <w:rsid w:val="007047FB"/>
    <w:rsid w:val="00706AFC"/>
    <w:rsid w:val="007117BF"/>
    <w:rsid w:val="00717A91"/>
    <w:rsid w:val="007306E9"/>
    <w:rsid w:val="007319BF"/>
    <w:rsid w:val="00743FA4"/>
    <w:rsid w:val="00757CDF"/>
    <w:rsid w:val="00767EFF"/>
    <w:rsid w:val="00767FE6"/>
    <w:rsid w:val="00770E34"/>
    <w:rsid w:val="00781427"/>
    <w:rsid w:val="00785D96"/>
    <w:rsid w:val="007927F8"/>
    <w:rsid w:val="007A27D1"/>
    <w:rsid w:val="007A793A"/>
    <w:rsid w:val="007B0BC0"/>
    <w:rsid w:val="007B2917"/>
    <w:rsid w:val="007B4ABA"/>
    <w:rsid w:val="007D2943"/>
    <w:rsid w:val="007D3443"/>
    <w:rsid w:val="007D7B21"/>
    <w:rsid w:val="007F30E8"/>
    <w:rsid w:val="007F4F95"/>
    <w:rsid w:val="007F7568"/>
    <w:rsid w:val="00805C34"/>
    <w:rsid w:val="008064C8"/>
    <w:rsid w:val="00814FD5"/>
    <w:rsid w:val="0081544E"/>
    <w:rsid w:val="0082149B"/>
    <w:rsid w:val="00826DE6"/>
    <w:rsid w:val="00830CE2"/>
    <w:rsid w:val="00835B7B"/>
    <w:rsid w:val="00836A80"/>
    <w:rsid w:val="008403FD"/>
    <w:rsid w:val="00845516"/>
    <w:rsid w:val="008511C9"/>
    <w:rsid w:val="00871D90"/>
    <w:rsid w:val="00890831"/>
    <w:rsid w:val="00895257"/>
    <w:rsid w:val="008A47D2"/>
    <w:rsid w:val="008B0954"/>
    <w:rsid w:val="008B4371"/>
    <w:rsid w:val="008B5D55"/>
    <w:rsid w:val="008B71CB"/>
    <w:rsid w:val="008D20AD"/>
    <w:rsid w:val="008D2176"/>
    <w:rsid w:val="008D717D"/>
    <w:rsid w:val="008E2793"/>
    <w:rsid w:val="008E4A79"/>
    <w:rsid w:val="008E519F"/>
    <w:rsid w:val="008F26FE"/>
    <w:rsid w:val="009002D4"/>
    <w:rsid w:val="0090517B"/>
    <w:rsid w:val="00905F2B"/>
    <w:rsid w:val="00907430"/>
    <w:rsid w:val="0091389B"/>
    <w:rsid w:val="00922A22"/>
    <w:rsid w:val="00934028"/>
    <w:rsid w:val="0093576E"/>
    <w:rsid w:val="0094277A"/>
    <w:rsid w:val="00946BAB"/>
    <w:rsid w:val="00947022"/>
    <w:rsid w:val="00955CA6"/>
    <w:rsid w:val="00960F5F"/>
    <w:rsid w:val="00963FE1"/>
    <w:rsid w:val="00970FB9"/>
    <w:rsid w:val="009A78FF"/>
    <w:rsid w:val="009B506E"/>
    <w:rsid w:val="009C5499"/>
    <w:rsid w:val="009D1222"/>
    <w:rsid w:val="009D7780"/>
    <w:rsid w:val="009E1902"/>
    <w:rsid w:val="009E2529"/>
    <w:rsid w:val="00A00B80"/>
    <w:rsid w:val="00A00CE5"/>
    <w:rsid w:val="00A01229"/>
    <w:rsid w:val="00A06A42"/>
    <w:rsid w:val="00A205A4"/>
    <w:rsid w:val="00A26031"/>
    <w:rsid w:val="00A27F70"/>
    <w:rsid w:val="00A34671"/>
    <w:rsid w:val="00A40F5C"/>
    <w:rsid w:val="00A44AFC"/>
    <w:rsid w:val="00A4756F"/>
    <w:rsid w:val="00A47E8F"/>
    <w:rsid w:val="00A50EA7"/>
    <w:rsid w:val="00A52C1B"/>
    <w:rsid w:val="00A53355"/>
    <w:rsid w:val="00A53B62"/>
    <w:rsid w:val="00A56BAD"/>
    <w:rsid w:val="00A57C86"/>
    <w:rsid w:val="00A60944"/>
    <w:rsid w:val="00A7009D"/>
    <w:rsid w:val="00A83654"/>
    <w:rsid w:val="00A90C41"/>
    <w:rsid w:val="00A92988"/>
    <w:rsid w:val="00A9575C"/>
    <w:rsid w:val="00AC16EA"/>
    <w:rsid w:val="00AC7B80"/>
    <w:rsid w:val="00AD0C3E"/>
    <w:rsid w:val="00AD7787"/>
    <w:rsid w:val="00AE2D6C"/>
    <w:rsid w:val="00AE5224"/>
    <w:rsid w:val="00AF343C"/>
    <w:rsid w:val="00B018A7"/>
    <w:rsid w:val="00B06551"/>
    <w:rsid w:val="00B12670"/>
    <w:rsid w:val="00B1358C"/>
    <w:rsid w:val="00B14AE5"/>
    <w:rsid w:val="00B155DD"/>
    <w:rsid w:val="00B368CC"/>
    <w:rsid w:val="00B47CF7"/>
    <w:rsid w:val="00B51961"/>
    <w:rsid w:val="00B70EEC"/>
    <w:rsid w:val="00B72E47"/>
    <w:rsid w:val="00B77D93"/>
    <w:rsid w:val="00B809EC"/>
    <w:rsid w:val="00B843DD"/>
    <w:rsid w:val="00B85781"/>
    <w:rsid w:val="00B912D5"/>
    <w:rsid w:val="00B94520"/>
    <w:rsid w:val="00BA4AA2"/>
    <w:rsid w:val="00BA4C6E"/>
    <w:rsid w:val="00BB1F46"/>
    <w:rsid w:val="00BC4282"/>
    <w:rsid w:val="00BE17E8"/>
    <w:rsid w:val="00BF0498"/>
    <w:rsid w:val="00BF3F9B"/>
    <w:rsid w:val="00BF5B7A"/>
    <w:rsid w:val="00BF7F14"/>
    <w:rsid w:val="00C10313"/>
    <w:rsid w:val="00C14903"/>
    <w:rsid w:val="00C31E39"/>
    <w:rsid w:val="00C31E50"/>
    <w:rsid w:val="00C349EC"/>
    <w:rsid w:val="00C507FA"/>
    <w:rsid w:val="00C73FB4"/>
    <w:rsid w:val="00C752E3"/>
    <w:rsid w:val="00C772EE"/>
    <w:rsid w:val="00C85B79"/>
    <w:rsid w:val="00C877CE"/>
    <w:rsid w:val="00CA4C14"/>
    <w:rsid w:val="00CB0A02"/>
    <w:rsid w:val="00CB7D3C"/>
    <w:rsid w:val="00CD0160"/>
    <w:rsid w:val="00CD33CB"/>
    <w:rsid w:val="00CE1B1D"/>
    <w:rsid w:val="00CE5960"/>
    <w:rsid w:val="00CE76F8"/>
    <w:rsid w:val="00CE7902"/>
    <w:rsid w:val="00CF255D"/>
    <w:rsid w:val="00CF50A4"/>
    <w:rsid w:val="00D05F0A"/>
    <w:rsid w:val="00D07346"/>
    <w:rsid w:val="00D07760"/>
    <w:rsid w:val="00D10F8E"/>
    <w:rsid w:val="00D12ACE"/>
    <w:rsid w:val="00D134F0"/>
    <w:rsid w:val="00D24483"/>
    <w:rsid w:val="00D30573"/>
    <w:rsid w:val="00D47DBE"/>
    <w:rsid w:val="00D54190"/>
    <w:rsid w:val="00D61D11"/>
    <w:rsid w:val="00D62E6E"/>
    <w:rsid w:val="00D70170"/>
    <w:rsid w:val="00D72170"/>
    <w:rsid w:val="00D72C91"/>
    <w:rsid w:val="00D73B39"/>
    <w:rsid w:val="00D86730"/>
    <w:rsid w:val="00D9442F"/>
    <w:rsid w:val="00D9680D"/>
    <w:rsid w:val="00DB1E40"/>
    <w:rsid w:val="00DC12FF"/>
    <w:rsid w:val="00DC1FEA"/>
    <w:rsid w:val="00DC48F7"/>
    <w:rsid w:val="00DD1396"/>
    <w:rsid w:val="00DD239D"/>
    <w:rsid w:val="00DD54E1"/>
    <w:rsid w:val="00DE5649"/>
    <w:rsid w:val="00DE7A78"/>
    <w:rsid w:val="00DF3982"/>
    <w:rsid w:val="00E00852"/>
    <w:rsid w:val="00E01669"/>
    <w:rsid w:val="00E0367D"/>
    <w:rsid w:val="00E0595A"/>
    <w:rsid w:val="00E0602D"/>
    <w:rsid w:val="00E067A6"/>
    <w:rsid w:val="00E137C5"/>
    <w:rsid w:val="00E148A5"/>
    <w:rsid w:val="00E21C60"/>
    <w:rsid w:val="00E23CAD"/>
    <w:rsid w:val="00E24724"/>
    <w:rsid w:val="00E37E72"/>
    <w:rsid w:val="00E52411"/>
    <w:rsid w:val="00E55458"/>
    <w:rsid w:val="00E71D79"/>
    <w:rsid w:val="00E74C06"/>
    <w:rsid w:val="00E774B4"/>
    <w:rsid w:val="00E91EE1"/>
    <w:rsid w:val="00EB673F"/>
    <w:rsid w:val="00EB7D7C"/>
    <w:rsid w:val="00EC0C83"/>
    <w:rsid w:val="00EC7E4E"/>
    <w:rsid w:val="00ED1F3F"/>
    <w:rsid w:val="00EF0C60"/>
    <w:rsid w:val="00EF1768"/>
    <w:rsid w:val="00F009F4"/>
    <w:rsid w:val="00F02EE5"/>
    <w:rsid w:val="00F1281A"/>
    <w:rsid w:val="00F21FA8"/>
    <w:rsid w:val="00F2512C"/>
    <w:rsid w:val="00F331D0"/>
    <w:rsid w:val="00F37112"/>
    <w:rsid w:val="00F43249"/>
    <w:rsid w:val="00F46F10"/>
    <w:rsid w:val="00F51C05"/>
    <w:rsid w:val="00F53059"/>
    <w:rsid w:val="00F61FDB"/>
    <w:rsid w:val="00F660E1"/>
    <w:rsid w:val="00F70F9E"/>
    <w:rsid w:val="00F94D4F"/>
    <w:rsid w:val="00F957DD"/>
    <w:rsid w:val="00FA1195"/>
    <w:rsid w:val="00FA643C"/>
    <w:rsid w:val="00FB1846"/>
    <w:rsid w:val="00FB3171"/>
    <w:rsid w:val="00FB4658"/>
    <w:rsid w:val="00FC0EC5"/>
    <w:rsid w:val="00FC7B76"/>
    <w:rsid w:val="00FD1312"/>
    <w:rsid w:val="00FD4CA1"/>
    <w:rsid w:val="00FF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429062B1"/>
  <w15:chartTrackingRefBased/>
  <w15:docId w15:val="{0FFD65D3-2564-48DE-9430-78F5EEA4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AD4"/>
    <w:pPr>
      <w:tabs>
        <w:tab w:val="center" w:pos="4252"/>
        <w:tab w:val="right" w:pos="8504"/>
      </w:tabs>
      <w:snapToGrid w:val="0"/>
    </w:pPr>
  </w:style>
  <w:style w:type="character" w:customStyle="1" w:styleId="a4">
    <w:name w:val="ヘッダー (文字)"/>
    <w:link w:val="a3"/>
    <w:uiPriority w:val="99"/>
    <w:rsid w:val="00146AD4"/>
    <w:rPr>
      <w:kern w:val="2"/>
      <w:sz w:val="21"/>
      <w:szCs w:val="22"/>
    </w:rPr>
  </w:style>
  <w:style w:type="paragraph" w:styleId="a5">
    <w:name w:val="footer"/>
    <w:basedOn w:val="a"/>
    <w:link w:val="a6"/>
    <w:uiPriority w:val="99"/>
    <w:unhideWhenUsed/>
    <w:rsid w:val="00146AD4"/>
    <w:pPr>
      <w:tabs>
        <w:tab w:val="center" w:pos="4252"/>
        <w:tab w:val="right" w:pos="8504"/>
      </w:tabs>
      <w:snapToGrid w:val="0"/>
    </w:pPr>
  </w:style>
  <w:style w:type="character" w:customStyle="1" w:styleId="a6">
    <w:name w:val="フッター (文字)"/>
    <w:link w:val="a5"/>
    <w:uiPriority w:val="99"/>
    <w:rsid w:val="00146AD4"/>
    <w:rPr>
      <w:kern w:val="2"/>
      <w:sz w:val="21"/>
      <w:szCs w:val="22"/>
    </w:rPr>
  </w:style>
  <w:style w:type="paragraph" w:styleId="a7">
    <w:name w:val="Balloon Text"/>
    <w:basedOn w:val="a"/>
    <w:link w:val="a8"/>
    <w:uiPriority w:val="99"/>
    <w:semiHidden/>
    <w:unhideWhenUsed/>
    <w:rsid w:val="000F26F0"/>
    <w:rPr>
      <w:rFonts w:ascii="Arial" w:eastAsia="ＭＳ ゴシック" w:hAnsi="Arial"/>
      <w:sz w:val="18"/>
      <w:szCs w:val="18"/>
    </w:rPr>
  </w:style>
  <w:style w:type="character" w:customStyle="1" w:styleId="a8">
    <w:name w:val="吹き出し (文字)"/>
    <w:link w:val="a7"/>
    <w:uiPriority w:val="99"/>
    <w:semiHidden/>
    <w:rsid w:val="000F26F0"/>
    <w:rPr>
      <w:rFonts w:ascii="Arial" w:eastAsia="ＭＳ ゴシック" w:hAnsi="Arial" w:cs="Times New Roman"/>
      <w:kern w:val="2"/>
      <w:sz w:val="18"/>
      <w:szCs w:val="18"/>
    </w:rPr>
  </w:style>
  <w:style w:type="table" w:styleId="a9">
    <w:name w:val="Table Grid"/>
    <w:basedOn w:val="a1"/>
    <w:uiPriority w:val="59"/>
    <w:rsid w:val="00B51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52289B"/>
    <w:pPr>
      <w:overflowPunct w:val="0"/>
      <w:textAlignment w:val="baseline"/>
    </w:pPr>
    <w:rPr>
      <w:rFonts w:ascii="Times New Roman"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547F-6358-40DD-BDEF-C8016B5F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796</Words>
  <Characters>4540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cp:lastModifiedBy>永田　淳</cp:lastModifiedBy>
  <cp:revision>30</cp:revision>
  <cp:lastPrinted>2019-04-12T07:49:00Z</cp:lastPrinted>
  <dcterms:created xsi:type="dcterms:W3CDTF">2019-01-24T02:09:00Z</dcterms:created>
  <dcterms:modified xsi:type="dcterms:W3CDTF">2019-06-23T23:57:00Z</dcterms:modified>
</cp:coreProperties>
</file>