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8D" w:rsidRDefault="00A5691D" w:rsidP="00A5691D">
      <w:pPr>
        <w:jc w:val="center"/>
      </w:pPr>
      <w:r w:rsidRPr="00A5691D">
        <w:rPr>
          <w:rFonts w:hint="eastAsia"/>
        </w:rPr>
        <w:t>職場で親学！！</w:t>
      </w:r>
      <w:r w:rsidR="000563DF">
        <w:rPr>
          <w:rFonts w:hint="eastAsia"/>
        </w:rPr>
        <w:t>事業（職場内家庭教育研修会）</w:t>
      </w:r>
      <w:r w:rsidRPr="00A5691D">
        <w:rPr>
          <w:rFonts w:hint="eastAsia"/>
        </w:rPr>
        <w:t>実施要領</w:t>
      </w:r>
    </w:p>
    <w:p w:rsidR="00A5691D" w:rsidRDefault="00A5691D" w:rsidP="00A5691D"/>
    <w:p w:rsidR="00A5691D" w:rsidRDefault="00A5691D" w:rsidP="00A5691D">
      <w:pPr>
        <w:jc w:val="right"/>
      </w:pPr>
      <w:r>
        <w:rPr>
          <w:rFonts w:hint="eastAsia"/>
        </w:rPr>
        <w:t>島根県教育庁社会教育課</w:t>
      </w:r>
      <w:r>
        <w:rPr>
          <w:rFonts w:hint="eastAsia"/>
        </w:rPr>
        <w:t xml:space="preserve"> </w:t>
      </w:r>
    </w:p>
    <w:p w:rsidR="00A5691D" w:rsidRDefault="00A5691D" w:rsidP="00A5691D"/>
    <w:p w:rsidR="00A5691D" w:rsidRDefault="00A5691D" w:rsidP="00A5691D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事業の目的</w:t>
      </w:r>
      <w:r>
        <w:rPr>
          <w:rFonts w:hint="eastAsia"/>
        </w:rPr>
        <w:t xml:space="preserve"> </w:t>
      </w:r>
    </w:p>
    <w:p w:rsidR="00A5691D" w:rsidRDefault="00A5691D" w:rsidP="00A5691D">
      <w:pPr>
        <w:ind w:left="105" w:hangingChars="50" w:hanging="105"/>
      </w:pPr>
      <w:r>
        <w:rPr>
          <w:rFonts w:hint="eastAsia"/>
        </w:rPr>
        <w:t xml:space="preserve">   </w:t>
      </w:r>
      <w:r>
        <w:rPr>
          <w:rFonts w:hint="eastAsia"/>
        </w:rPr>
        <w:t>企業や事業所等（以下「企業等」という。）と連携して、職員研修に「親学ファシリテーター」を派遣し、「親学プログラム」を活用した学習を実施する。学校や公民館等で行われる学習活動に参加しにくい「働く親向けの学びの機会」を提供することにより、親の役割や子どもへの関わり方等についての気づきを促し、家庭教育の充実を図るとともに、家庭と仕事の両立に積極的な優良企業等の育成・普及に資する。</w:t>
      </w:r>
      <w:r>
        <w:rPr>
          <w:rFonts w:hint="eastAsia"/>
        </w:rPr>
        <w:t xml:space="preserve"> </w:t>
      </w:r>
    </w:p>
    <w:p w:rsidR="00A5691D" w:rsidRDefault="00A5691D" w:rsidP="00A5691D">
      <w:pPr>
        <w:ind w:left="105" w:hangingChars="50" w:hanging="105"/>
      </w:pPr>
      <w:r>
        <w:rPr>
          <w:rFonts w:hint="eastAsia"/>
        </w:rPr>
        <w:t xml:space="preserve">   </w:t>
      </w:r>
      <w:r>
        <w:rPr>
          <w:rFonts w:hint="eastAsia"/>
        </w:rPr>
        <w:t>また、事業の成果や効果について検証しながら、県内外へ広報を行い、「親学プログラム」を活用した学習活動の普及を図る。</w:t>
      </w:r>
    </w:p>
    <w:p w:rsidR="00A5691D" w:rsidRDefault="00A5691D" w:rsidP="00A5691D"/>
    <w:p w:rsidR="00A5691D" w:rsidRDefault="00A5691D" w:rsidP="00A5691D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事業の内容</w:t>
      </w:r>
      <w:r>
        <w:rPr>
          <w:rFonts w:hint="eastAsia"/>
        </w:rPr>
        <w:t xml:space="preserve"> </w:t>
      </w:r>
    </w:p>
    <w:p w:rsidR="00A5691D" w:rsidRDefault="00A5691D" w:rsidP="00A5691D">
      <w:pPr>
        <w:ind w:left="420" w:hangingChars="200" w:hanging="420"/>
      </w:pPr>
      <w:r>
        <w:rPr>
          <w:rFonts w:hint="eastAsia"/>
        </w:rPr>
        <w:t>（１）希望する企業等に「親学ファシリテーター」を派遣し、「親学プログラム」を活用した学習活動を実施する。</w:t>
      </w:r>
      <w:r>
        <w:rPr>
          <w:rFonts w:hint="eastAsia"/>
        </w:rPr>
        <w:t xml:space="preserve"> </w:t>
      </w:r>
    </w:p>
    <w:p w:rsidR="00A5691D" w:rsidRDefault="00A5691D" w:rsidP="00A5691D">
      <w:r>
        <w:rPr>
          <w:rFonts w:hint="eastAsia"/>
        </w:rPr>
        <w:t>（２）企業等で実施した学習活動の事例を広く県内外に紹介する。</w:t>
      </w:r>
    </w:p>
    <w:p w:rsidR="00A5691D" w:rsidRDefault="00A5691D" w:rsidP="00A5691D"/>
    <w:p w:rsidR="00A5691D" w:rsidRDefault="00A5691D" w:rsidP="00A5691D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応募対象</w:t>
      </w:r>
      <w:r>
        <w:rPr>
          <w:rFonts w:hint="eastAsia"/>
        </w:rPr>
        <w:t xml:space="preserve"> </w:t>
      </w:r>
    </w:p>
    <w:p w:rsidR="00A5691D" w:rsidRDefault="00A5691D" w:rsidP="00A5691D">
      <w:r>
        <w:rPr>
          <w:rFonts w:hint="eastAsia"/>
        </w:rPr>
        <w:t xml:space="preserve">   </w:t>
      </w:r>
      <w:r>
        <w:rPr>
          <w:rFonts w:hint="eastAsia"/>
        </w:rPr>
        <w:t>活動拠点が県内に存在し、主に県内において事業活動を行う企業等とする。</w:t>
      </w:r>
    </w:p>
    <w:p w:rsidR="00A5691D" w:rsidRDefault="00A5691D" w:rsidP="00A5691D"/>
    <w:p w:rsidR="00A5691D" w:rsidRDefault="00A5691D" w:rsidP="00A5691D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実施年度</w:t>
      </w:r>
      <w:r>
        <w:rPr>
          <w:rFonts w:hint="eastAsia"/>
        </w:rPr>
        <w:t xml:space="preserve"> </w:t>
      </w:r>
    </w:p>
    <w:p w:rsidR="00A5691D" w:rsidRPr="00056C0B" w:rsidRDefault="00A5691D" w:rsidP="00A5691D">
      <w:r>
        <w:rPr>
          <w:rFonts w:hint="eastAsia"/>
        </w:rPr>
        <w:t xml:space="preserve">   </w:t>
      </w:r>
      <w:r w:rsidR="009424A8">
        <w:rPr>
          <w:rFonts w:hint="eastAsia"/>
        </w:rPr>
        <w:t>令和２</w:t>
      </w:r>
      <w:r w:rsidRPr="00056C0B">
        <w:rPr>
          <w:rFonts w:hint="eastAsia"/>
        </w:rPr>
        <w:t>年度</w:t>
      </w:r>
    </w:p>
    <w:p w:rsidR="00A5691D" w:rsidRPr="00056C0B" w:rsidRDefault="00A5691D" w:rsidP="00A5691D"/>
    <w:p w:rsidR="00A5691D" w:rsidRPr="00056C0B" w:rsidRDefault="00A5691D" w:rsidP="00A5691D">
      <w:r w:rsidRPr="00056C0B">
        <w:rPr>
          <w:rFonts w:hint="eastAsia"/>
        </w:rPr>
        <w:t>５</w:t>
      </w:r>
      <w:r w:rsidRPr="00056C0B">
        <w:rPr>
          <w:rFonts w:hint="eastAsia"/>
        </w:rPr>
        <w:t xml:space="preserve"> </w:t>
      </w:r>
      <w:r w:rsidR="009424A8">
        <w:rPr>
          <w:rFonts w:hint="eastAsia"/>
        </w:rPr>
        <w:t>令和２</w:t>
      </w:r>
      <w:r w:rsidRPr="00056C0B">
        <w:rPr>
          <w:rFonts w:hint="eastAsia"/>
        </w:rPr>
        <w:t>年度の募集期間</w:t>
      </w:r>
      <w:r w:rsidRPr="00056C0B">
        <w:rPr>
          <w:rFonts w:hint="eastAsia"/>
        </w:rPr>
        <w:t xml:space="preserve"> </w:t>
      </w:r>
    </w:p>
    <w:p w:rsidR="00A5691D" w:rsidRPr="00056C0B" w:rsidRDefault="00A5691D" w:rsidP="00A5691D">
      <w:r w:rsidRPr="00056C0B">
        <w:rPr>
          <w:rFonts w:hint="eastAsia"/>
        </w:rPr>
        <w:t xml:space="preserve">  </w:t>
      </w:r>
      <w:r w:rsidR="008F37FF" w:rsidRPr="00056C0B">
        <w:rPr>
          <w:rFonts w:hint="eastAsia"/>
        </w:rPr>
        <w:t xml:space="preserve"> </w:t>
      </w:r>
      <w:r w:rsidR="009424A8">
        <w:rPr>
          <w:rFonts w:hint="eastAsia"/>
        </w:rPr>
        <w:t>令和２</w:t>
      </w:r>
      <w:r w:rsidRPr="00056C0B">
        <w:rPr>
          <w:rFonts w:hint="eastAsia"/>
        </w:rPr>
        <w:t>年</w:t>
      </w:r>
      <w:r w:rsidR="008F37FF" w:rsidRPr="00056C0B">
        <w:rPr>
          <w:rFonts w:hint="eastAsia"/>
        </w:rPr>
        <w:t>４</w:t>
      </w:r>
      <w:r w:rsidRPr="00056C0B">
        <w:rPr>
          <w:rFonts w:hint="eastAsia"/>
        </w:rPr>
        <w:t>月</w:t>
      </w:r>
      <w:r w:rsidR="008F37FF" w:rsidRPr="00056C0B">
        <w:rPr>
          <w:rFonts w:hint="eastAsia"/>
        </w:rPr>
        <w:t>１日～</w:t>
      </w:r>
      <w:r w:rsidR="009424A8">
        <w:rPr>
          <w:rFonts w:hint="eastAsia"/>
        </w:rPr>
        <w:t>令和３</w:t>
      </w:r>
      <w:r w:rsidR="000563DF">
        <w:rPr>
          <w:rFonts w:hint="eastAsia"/>
        </w:rPr>
        <w:t>年</w:t>
      </w:r>
      <w:r w:rsidR="00C70018" w:rsidRPr="00B4594D">
        <w:rPr>
          <w:rFonts w:hint="eastAsia"/>
          <w:u w:val="single"/>
        </w:rPr>
        <w:t>１</w:t>
      </w:r>
      <w:r w:rsidRPr="00B4594D">
        <w:rPr>
          <w:rFonts w:hint="eastAsia"/>
          <w:u w:val="single"/>
        </w:rPr>
        <w:t>月</w:t>
      </w:r>
      <w:r w:rsidR="00C70018" w:rsidRPr="00B4594D">
        <w:rPr>
          <w:rFonts w:hint="eastAsia"/>
          <w:u w:val="single"/>
        </w:rPr>
        <w:t>１５</w:t>
      </w:r>
      <w:r w:rsidRPr="00B4594D">
        <w:rPr>
          <w:rFonts w:hint="eastAsia"/>
          <w:u w:val="single"/>
        </w:rPr>
        <w:t>日</w:t>
      </w:r>
    </w:p>
    <w:p w:rsidR="00A5691D" w:rsidRPr="00056C0B" w:rsidRDefault="00A5691D" w:rsidP="00A5691D">
      <w:r w:rsidRPr="00056C0B">
        <w:t xml:space="preserve"> </w:t>
      </w:r>
    </w:p>
    <w:p w:rsidR="00A5691D" w:rsidRPr="00056C0B" w:rsidRDefault="00A5691D" w:rsidP="00A5691D">
      <w:r w:rsidRPr="00056C0B">
        <w:rPr>
          <w:rFonts w:hint="eastAsia"/>
        </w:rPr>
        <w:t>６</w:t>
      </w:r>
      <w:r w:rsidRPr="00056C0B">
        <w:rPr>
          <w:rFonts w:hint="eastAsia"/>
        </w:rPr>
        <w:t xml:space="preserve"> </w:t>
      </w:r>
      <w:r w:rsidR="009424A8">
        <w:rPr>
          <w:rFonts w:hint="eastAsia"/>
        </w:rPr>
        <w:t>令和２</w:t>
      </w:r>
      <w:r w:rsidRPr="00056C0B">
        <w:rPr>
          <w:rFonts w:hint="eastAsia"/>
        </w:rPr>
        <w:t>年度の事業実施期間</w:t>
      </w:r>
      <w:r w:rsidRPr="00056C0B">
        <w:rPr>
          <w:rFonts w:hint="eastAsia"/>
        </w:rPr>
        <w:t xml:space="preserve"> </w:t>
      </w:r>
    </w:p>
    <w:p w:rsidR="00A5691D" w:rsidRDefault="00A5691D" w:rsidP="00A5691D">
      <w:r w:rsidRPr="00056C0B">
        <w:rPr>
          <w:rFonts w:hint="eastAsia"/>
        </w:rPr>
        <w:t xml:space="preserve">  </w:t>
      </w:r>
      <w:r w:rsidR="008F37FF" w:rsidRPr="00056C0B">
        <w:rPr>
          <w:rFonts w:hint="eastAsia"/>
        </w:rPr>
        <w:t xml:space="preserve"> </w:t>
      </w:r>
      <w:r w:rsidR="009424A8">
        <w:rPr>
          <w:rFonts w:hint="eastAsia"/>
        </w:rPr>
        <w:t>令和２</w:t>
      </w:r>
      <w:r w:rsidR="008F37FF" w:rsidRPr="00056C0B">
        <w:rPr>
          <w:rFonts w:hint="eastAsia"/>
        </w:rPr>
        <w:t>年４</w:t>
      </w:r>
      <w:r w:rsidRPr="00056C0B">
        <w:rPr>
          <w:rFonts w:hint="eastAsia"/>
        </w:rPr>
        <w:t>月</w:t>
      </w:r>
      <w:r w:rsidR="00C70018">
        <w:rPr>
          <w:rFonts w:hint="eastAsia"/>
        </w:rPr>
        <w:t>１</w:t>
      </w:r>
      <w:r w:rsidRPr="00056C0B">
        <w:rPr>
          <w:rFonts w:hint="eastAsia"/>
        </w:rPr>
        <w:t>日</w:t>
      </w:r>
      <w:r w:rsidR="008F37FF" w:rsidRPr="00056C0B">
        <w:rPr>
          <w:rFonts w:hint="eastAsia"/>
        </w:rPr>
        <w:t>～</w:t>
      </w:r>
      <w:r w:rsidR="009424A8">
        <w:rPr>
          <w:rFonts w:hint="eastAsia"/>
        </w:rPr>
        <w:t>令和３</w:t>
      </w:r>
      <w:r w:rsidRPr="00056C0B">
        <w:rPr>
          <w:rFonts w:hint="eastAsia"/>
        </w:rPr>
        <w:t>年</w:t>
      </w:r>
      <w:r w:rsidR="009424A8">
        <w:rPr>
          <w:rFonts w:hint="eastAsia"/>
          <w:u w:val="single"/>
        </w:rPr>
        <w:t>２</w:t>
      </w:r>
      <w:r w:rsidRPr="00C70018">
        <w:rPr>
          <w:rFonts w:hint="eastAsia"/>
          <w:u w:val="single"/>
        </w:rPr>
        <w:t>月</w:t>
      </w:r>
      <w:r w:rsidR="00C333F4">
        <w:rPr>
          <w:rFonts w:hint="eastAsia"/>
          <w:u w:val="single"/>
        </w:rPr>
        <w:t>１５</w:t>
      </w:r>
      <w:r w:rsidRPr="00C70018">
        <w:rPr>
          <w:rFonts w:hint="eastAsia"/>
          <w:u w:val="single"/>
        </w:rPr>
        <w:t>日</w:t>
      </w:r>
    </w:p>
    <w:p w:rsidR="00A5691D" w:rsidRPr="00C333F4" w:rsidRDefault="00A5691D" w:rsidP="00A5691D"/>
    <w:p w:rsidR="00A5691D" w:rsidRDefault="00A5691D" w:rsidP="00A5691D"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派遣手続き</w:t>
      </w:r>
      <w:r>
        <w:rPr>
          <w:rFonts w:hint="eastAsia"/>
        </w:rPr>
        <w:t xml:space="preserve"> </w:t>
      </w:r>
    </w:p>
    <w:p w:rsidR="00A5691D" w:rsidRDefault="00A5691D" w:rsidP="008F37FF">
      <w:pPr>
        <w:ind w:left="525" w:hangingChars="250" w:hanging="525"/>
      </w:pPr>
      <w:r>
        <w:rPr>
          <w:rFonts w:hint="eastAsia"/>
        </w:rPr>
        <w:t xml:space="preserve"> </w:t>
      </w:r>
      <w:r>
        <w:rPr>
          <w:rFonts w:hint="eastAsia"/>
        </w:rPr>
        <w:t>（１）実施を希望する企業等は、「職場で親学！！</w:t>
      </w:r>
      <w:r w:rsidR="00A5160E">
        <w:rPr>
          <w:rFonts w:hint="eastAsia"/>
        </w:rPr>
        <w:t>事業</w:t>
      </w:r>
      <w:r>
        <w:rPr>
          <w:rFonts w:hint="eastAsia"/>
        </w:rPr>
        <w:t>」申込書（別紙様式第１号）を事業実施日の概ね３０日前までに島根県教育庁社会教育課へ提出する。</w:t>
      </w:r>
      <w:r>
        <w:rPr>
          <w:rFonts w:hint="eastAsia"/>
        </w:rPr>
        <w:t xml:space="preserve"> </w:t>
      </w:r>
    </w:p>
    <w:p w:rsidR="00A5691D" w:rsidRDefault="00A5691D" w:rsidP="008F37FF">
      <w:pPr>
        <w:ind w:left="525" w:hangingChars="250" w:hanging="525"/>
      </w:pPr>
      <w:r>
        <w:rPr>
          <w:rFonts w:hint="eastAsia"/>
        </w:rPr>
        <w:t xml:space="preserve"> </w:t>
      </w:r>
      <w:r>
        <w:rPr>
          <w:rFonts w:hint="eastAsia"/>
        </w:rPr>
        <w:t>（２）島根県教育庁社会教育課は、「親学ファシリテーター」の企業等への派遣を市町村（教育委員会等）に依頼する。</w:t>
      </w:r>
      <w:r>
        <w:rPr>
          <w:rFonts w:hint="eastAsia"/>
        </w:rPr>
        <w:t xml:space="preserve"> </w:t>
      </w:r>
    </w:p>
    <w:p w:rsidR="00A5691D" w:rsidRDefault="00A5691D" w:rsidP="008F37FF">
      <w:pPr>
        <w:ind w:left="525" w:hangingChars="250" w:hanging="525"/>
      </w:pPr>
      <w:r>
        <w:rPr>
          <w:rFonts w:hint="eastAsia"/>
        </w:rPr>
        <w:t xml:space="preserve"> </w:t>
      </w:r>
      <w:r>
        <w:rPr>
          <w:rFonts w:hint="eastAsia"/>
        </w:rPr>
        <w:t>（３）市町村は、「親学ファシリテーター」を企業等に派遣する。（ファシリテーターの調整がつかない場合等は、島根県教育庁社会教育課と協議する。）</w:t>
      </w:r>
    </w:p>
    <w:p w:rsidR="00A5691D" w:rsidRDefault="00A5691D" w:rsidP="00A5691D"/>
    <w:p w:rsidR="00A5691D" w:rsidRDefault="00A5691D" w:rsidP="00A5691D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実施報告</w:t>
      </w:r>
      <w:r>
        <w:rPr>
          <w:rFonts w:hint="eastAsia"/>
        </w:rPr>
        <w:t xml:space="preserve"> </w:t>
      </w:r>
    </w:p>
    <w:p w:rsidR="00A5691D" w:rsidRDefault="00A5691D" w:rsidP="00C333F4">
      <w:pPr>
        <w:ind w:left="105" w:hangingChars="50" w:hanging="105"/>
      </w:pPr>
      <w:r>
        <w:rPr>
          <w:rFonts w:hint="eastAsia"/>
        </w:rPr>
        <w:t xml:space="preserve">   </w:t>
      </w:r>
      <w:r>
        <w:rPr>
          <w:rFonts w:hint="eastAsia"/>
        </w:rPr>
        <w:t>学習活動を実施した企業等は、「職場で親学！！」報告書（別紙様式第２号）を作成し、事業実施日から３０日以内</w:t>
      </w:r>
      <w:r w:rsidR="00C333F4">
        <w:rPr>
          <w:rFonts w:hint="eastAsia"/>
        </w:rPr>
        <w:t>または２月２８日のいずれか早い日まで</w:t>
      </w:r>
      <w:r>
        <w:rPr>
          <w:rFonts w:hint="eastAsia"/>
        </w:rPr>
        <w:t>に島根県教育庁社会教育課へ提出する。</w:t>
      </w:r>
      <w:r>
        <w:rPr>
          <w:rFonts w:hint="eastAsia"/>
        </w:rPr>
        <w:t xml:space="preserve">  </w:t>
      </w:r>
      <w:r>
        <w:rPr>
          <w:rFonts w:hint="eastAsia"/>
        </w:rPr>
        <w:t>（島根県教育庁社会教育課は報告書のコピー等を市町村へ</w:t>
      </w:r>
      <w:r w:rsidR="00C333F4">
        <w:rPr>
          <w:rFonts w:hint="eastAsia"/>
        </w:rPr>
        <w:t>送付</w:t>
      </w:r>
      <w:bookmarkStart w:id="0" w:name="_GoBack"/>
      <w:bookmarkEnd w:id="0"/>
      <w:r>
        <w:rPr>
          <w:rFonts w:hint="eastAsia"/>
        </w:rPr>
        <w:t>する。）</w:t>
      </w:r>
      <w:r>
        <w:rPr>
          <w:rFonts w:hint="eastAsia"/>
        </w:rPr>
        <w:t xml:space="preserve"> </w:t>
      </w:r>
    </w:p>
    <w:p w:rsidR="008F37FF" w:rsidRDefault="008F37FF" w:rsidP="00A5691D"/>
    <w:p w:rsidR="00A5691D" w:rsidRDefault="00A5691D" w:rsidP="00A5691D"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経費</w:t>
      </w:r>
      <w:r>
        <w:rPr>
          <w:rFonts w:hint="eastAsia"/>
        </w:rPr>
        <w:t xml:space="preserve"> </w:t>
      </w:r>
    </w:p>
    <w:p w:rsidR="00A5691D" w:rsidRDefault="00A5691D" w:rsidP="008F37FF">
      <w:pPr>
        <w:ind w:left="210" w:hangingChars="100" w:hanging="210"/>
      </w:pPr>
      <w:r>
        <w:rPr>
          <w:rFonts w:hint="eastAsia"/>
        </w:rPr>
        <w:t xml:space="preserve">   </w:t>
      </w:r>
      <w:r>
        <w:rPr>
          <w:rFonts w:hint="eastAsia"/>
        </w:rPr>
        <w:t>「親学ファシリテーター」派遣に係る経費（謝金、交通費等）は、</w:t>
      </w:r>
      <w:r w:rsidR="00C70018">
        <w:rPr>
          <w:rFonts w:hint="eastAsia"/>
        </w:rPr>
        <w:t>予算の範囲内で</w:t>
      </w:r>
      <w:r>
        <w:rPr>
          <w:rFonts w:hint="eastAsia"/>
        </w:rPr>
        <w:t>島根県教育庁社会教育課が負担する。（県の規定によるほか、市町村で定めた単価等がある場合は、これを準用する。）</w:t>
      </w:r>
    </w:p>
    <w:sectPr w:rsidR="00A5691D" w:rsidSect="008F37FF">
      <w:pgSz w:w="11906" w:h="16838" w:code="9"/>
      <w:pgMar w:top="1021" w:right="1418" w:bottom="1021" w:left="1418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0E" w:rsidRDefault="00A5160E" w:rsidP="00A5160E">
      <w:r>
        <w:separator/>
      </w:r>
    </w:p>
  </w:endnote>
  <w:endnote w:type="continuationSeparator" w:id="0">
    <w:p w:rsidR="00A5160E" w:rsidRDefault="00A5160E" w:rsidP="00A5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0E" w:rsidRDefault="00A5160E" w:rsidP="00A5160E">
      <w:r>
        <w:separator/>
      </w:r>
    </w:p>
  </w:footnote>
  <w:footnote w:type="continuationSeparator" w:id="0">
    <w:p w:rsidR="00A5160E" w:rsidRDefault="00A5160E" w:rsidP="00A5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D"/>
    <w:rsid w:val="000563DF"/>
    <w:rsid w:val="00056C0B"/>
    <w:rsid w:val="00283414"/>
    <w:rsid w:val="0034078D"/>
    <w:rsid w:val="00350F29"/>
    <w:rsid w:val="008F37FF"/>
    <w:rsid w:val="00906122"/>
    <w:rsid w:val="009424A8"/>
    <w:rsid w:val="00A5160E"/>
    <w:rsid w:val="00A5691D"/>
    <w:rsid w:val="00B4594D"/>
    <w:rsid w:val="00C333F4"/>
    <w:rsid w:val="00C70018"/>
    <w:rsid w:val="00E730C7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77ACC"/>
  <w15:docId w15:val="{3CEA8B00-9157-4C45-AA17-859E814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60E"/>
  </w:style>
  <w:style w:type="paragraph" w:styleId="a5">
    <w:name w:val="footer"/>
    <w:basedOn w:val="a"/>
    <w:link w:val="a6"/>
    <w:uiPriority w:val="99"/>
    <w:unhideWhenUsed/>
    <w:rsid w:val="00A5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60E"/>
  </w:style>
  <w:style w:type="paragraph" w:styleId="a7">
    <w:name w:val="Balloon Text"/>
    <w:basedOn w:val="a"/>
    <w:link w:val="a8"/>
    <w:uiPriority w:val="99"/>
    <w:semiHidden/>
    <w:unhideWhenUsed/>
    <w:rsid w:val="0094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993018</dc:creator>
  <cp:lastModifiedBy>Windows ユーザー</cp:lastModifiedBy>
  <cp:revision>13</cp:revision>
  <cp:lastPrinted>2020-03-31T01:59:00Z</cp:lastPrinted>
  <dcterms:created xsi:type="dcterms:W3CDTF">2017-04-17T08:36:00Z</dcterms:created>
  <dcterms:modified xsi:type="dcterms:W3CDTF">2020-03-31T02:13:00Z</dcterms:modified>
</cp:coreProperties>
</file>