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750" w:rsidRPr="006B72A7" w:rsidRDefault="00D83BC3" w:rsidP="002164CB">
      <w:pPr>
        <w:tabs>
          <w:tab w:val="left" w:pos="60"/>
        </w:tabs>
        <w:spacing w:line="280" w:lineRule="exact"/>
        <w:rPr>
          <w:rFonts w:ascii="ＤＦ特太ゴシック体" w:eastAsia="ＤＦ特太ゴシック体" w:hAnsi="ＤＦ特太ゴシック体"/>
          <w:w w:val="66"/>
        </w:rPr>
      </w:pPr>
      <w:r>
        <w:rPr>
          <w:rFonts w:ascii="ＤＦ特太ゴシック体" w:eastAsia="ＤＦ特太ゴシック体" w:hAnsi="ＤＦ特太ゴシック体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3370897</wp:posOffset>
                </wp:positionH>
                <wp:positionV relativeFrom="paragraph">
                  <wp:posOffset>34608</wp:posOffset>
                </wp:positionV>
                <wp:extent cx="752475" cy="762000"/>
                <wp:effectExtent l="14288" t="23812" r="42862" b="23813"/>
                <wp:wrapNone/>
                <wp:docPr id="4" name="ストライプ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52475" cy="762000"/>
                        </a:xfrm>
                        <a:prstGeom prst="striped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53F9FA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4" o:spid="_x0000_s1026" type="#_x0000_t93" style="position:absolute;left:0;text-align:left;margin-left:265.4pt;margin-top:2.75pt;width:59.25pt;height:60pt;rotation:-9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huPyAIAANMFAAAOAAAAZHJzL2Uyb0RvYy54bWysVM1qGzEQvhf6DkL3Zr3GjluTdTAJKYWQ&#10;hDglZ1kreQVaSZVkr91jcuml5x4LpZfeeu3zmNLX6Ehab34aKJTuQWg0M9/MfDszB4frWqIVs05o&#10;VeB8r4cRU1SXQi0K/Pbq5MVLjJwnqiRSK1bgDXP4cPL82UFjxqyvKy1LZhGAKDduTIEr7804yxyt&#10;WE3cnjZMgZJrWxMPol1kpSUNoNcy6/d6+1mjbWmspsw5eD1OSjyJ+Jwz6s85d8wjWWDIzcfTxnMe&#10;zmxyQMYLS0wlaJsG+YcsaiIUBO2gjoknaGnFH1C1oFY7zf0e1XWmOReUxRqgmrz3qJpZRQyLtQA5&#10;znQ0uf8HS89WFxaJssADjBSp4Rdtb35sbz9sb79tb75ubz/9+vzl58fvaBCoaowbg8fMXNhWcnAN&#10;da+5rZHVwG++D/8FvkgHFIjWke1NxzZbe0ThcTTsD0ZDjCioRtEphMgSVsA01vnXTNcoXArsvBWG&#10;lZdiUfmptbqJEcjq1Pnkt7MPvk5LUZ4IKaMQuokdSYtWBPpgvsjbSA+spPqbo18/4QgJB88scJPY&#10;iDe/kSzgSXXJOBAMBfdjwrG175IhlDLl86SqSMlSjsNIYaqr84jsRMCAzKG6DrsFeFjoDjvBtPbB&#10;lcXJ6JzTv+rCpAweOnceMbJWvnOuhdL2qcokVNVGTvY7khI1gaW5LjfQfrFvYDqdoScC/vUpcf6C&#10;WBhEeITl4s/h4FI3BdbtDaNK2/dPvQd7mA/QYtTAYEPjvFsSyzCSbxRMzqt8MAibIAqD4agPgr2v&#10;md/XqGV9pKFn8phdvAZ7L3dXbnV9DTtoGqKCiigKsQtMvd0JRz4tHNhilE2n0Qym3xB/qmaGBvDA&#10;amjfq/U1saZteA+TcqZ3S4CMH7V6sg2eSk+XXnMR5+CO15Zv2ByxcdotF1bTfTla3e3iyW8AAAD/&#10;/wMAUEsDBBQABgAIAAAAIQC1JH2l4AAAAAkBAAAPAAAAZHJzL2Rvd25yZXYueG1sTI9BS8NAEIXv&#10;gv9hGcGL2E2jSWvMpkithwoireJ5m4zZYHY2ZLdJ9Nc7Penx8T7efJOvJtuKAXvfOFIwn0UgkEpX&#10;NVQreH97ul6C8EFTpVtHqOAbPayK87NcZ5UbaYfDPtSCR8hnWoEJocuk9KVBq/3MdUjcfbre6sCx&#10;r2XV65HHbSvjKEql1Q3xBaM7XBssv/ZHq2Bztf1ZTsPj80eyGe/Kl4VZv+6MUpcX08M9iIBT+IPh&#10;pM/qULDTwR2p8qJVkNxEc0YVpDEI7tPklA8MxrcLkEUu/39Q/AIAAP//AwBQSwECLQAUAAYACAAA&#10;ACEAtoM4kv4AAADhAQAAEwAAAAAAAAAAAAAAAAAAAAAAW0NvbnRlbnRfVHlwZXNdLnhtbFBLAQIt&#10;ABQABgAIAAAAIQA4/SH/1gAAAJQBAAALAAAAAAAAAAAAAAAAAC8BAABfcmVscy8ucmVsc1BLAQIt&#10;ABQABgAIAAAAIQBGohuPyAIAANMFAAAOAAAAAAAAAAAAAAAAAC4CAABkcnMvZTJvRG9jLnhtbFBL&#10;AQItABQABgAIAAAAIQC1JH2l4AAAAAkBAAAPAAAAAAAAAAAAAAAAACIFAABkcnMvZG93bnJldi54&#10;bWxQSwUGAAAAAAQABADzAAAALwYAAAAA&#10;" adj="10800" fillcolor="white [3212]" strokecolor="black [3213]" strokeweight="2pt"/>
            </w:pict>
          </mc:Fallback>
        </mc:AlternateContent>
      </w:r>
      <w:r w:rsidRPr="002164CB">
        <w:rPr>
          <w:rFonts w:ascii="ＤＦ特太ゴシック体" w:eastAsia="ＤＦ特太ゴシック体" w:hAnsi="ＤＦ特太ゴシック体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056F29" wp14:editId="34866CEF">
                <wp:simplePos x="0" y="0"/>
                <wp:positionH relativeFrom="margin">
                  <wp:posOffset>43180</wp:posOffset>
                </wp:positionH>
                <wp:positionV relativeFrom="paragraph">
                  <wp:posOffset>12065</wp:posOffset>
                </wp:positionV>
                <wp:extent cx="3218180" cy="771525"/>
                <wp:effectExtent l="0" t="0" r="2032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8180" cy="771525"/>
                        </a:xfrm>
                        <a:prstGeom prst="roundRect">
                          <a:avLst>
                            <a:gd name="adj" fmla="val 1114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7116" w:rsidRPr="00690EE9" w:rsidRDefault="007F7116" w:rsidP="00F307AE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</w:rPr>
                            </w:pPr>
                            <w:r w:rsidRPr="00690EE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>添書は不要です。このまま送信してください。</w:t>
                            </w:r>
                          </w:p>
                          <w:p w:rsidR="00F307AE" w:rsidRPr="00690EE9" w:rsidRDefault="00F307AE" w:rsidP="00F307AE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</w:rPr>
                            </w:pPr>
                            <w:r w:rsidRPr="00690EE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>島根県教育センター</w:t>
                            </w:r>
                            <w:r w:rsidR="003778B2" w:rsidRPr="00690EE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690EE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>研究</w:t>
                            </w:r>
                            <w:r w:rsidR="003778B2" w:rsidRPr="00690EE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>・</w:t>
                            </w:r>
                            <w:r w:rsidRPr="00690EE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 xml:space="preserve">情報スタッフ </w:t>
                            </w:r>
                            <w:r w:rsidR="006B72A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>岩橋</w:t>
                            </w:r>
                            <w:r w:rsidRPr="00690EE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>宛</w:t>
                            </w:r>
                          </w:p>
                          <w:p w:rsidR="007F7116" w:rsidRPr="00690EE9" w:rsidRDefault="007F7116" w:rsidP="00F307AE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</w:rPr>
                            </w:pPr>
                            <w:r w:rsidRPr="00690EE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>Fax番号</w:t>
                            </w:r>
                            <w:r w:rsidR="00F307AE" w:rsidRPr="00690EE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>：</w:t>
                            </w:r>
                            <w:r w:rsidR="005A08D2" w:rsidRPr="00690EE9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w w:val="150"/>
                              </w:rPr>
                              <w:t>0852-22-5875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056F29" id="角丸四角形 2" o:spid="_x0000_s1026" style="position:absolute;left:0;text-align:left;margin-left:3.4pt;margin-top:.95pt;width:253.4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3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8AuyAIAAOYFAAAOAAAAZHJzL2Uyb0RvYy54bWysVM1uEzEQviPxDpbvdLNL01ZRN1XUqgip&#10;aqumqGfHayeLvB5jO9kNj8G1Ny68Qi+8DZV4DMbenxSoQELk4Mx4Zj7PfDszxydNpchGWFeCzmm6&#10;N6JEaA5FqZc5fXd7/uqIEueZLpgCLXK6FY6eTF++OK7NRGSwAlUISxBEu0ltcrry3kySxPGVqJjb&#10;AyM0GiXYinlU7TIpLKsRvVJJNhodJDXYwljgwjm8PWuNdBrxpRTcX0nphCcqp5ibj6eN5yKcyfSY&#10;TZaWmVXJuzTYP2RRsVLjowPUGfOMrG35G1RVcgsOpN/jUCUgZclFrAGrSUe/VDNfMSNiLUiOMwNN&#10;7v/B8svNtSVlkdOMEs0q/ETfv3z69vDweH+PwuPXzyQLJNXGTdB3bq5tpzkUQ8WNtFX4x1pIE4nd&#10;DsSKxhOOl6+z9Cg9Qv452g4P03E2DqDJLtpY598IqEgQcmphrYsb/HqRVLa5cD6yW3Q5suI9JbJS&#10;+K02TJE0TfcPOsTOGbF7zBDpQJXFealUVEJ3iVNlCQbndLFMu9ifvJT+W6BvngnEh0NkEhhrOYqS&#10;3yoR8JS+ERIJR1ayWFxs9V0yjHOhfdqaVqwQbY7jEf76LPv0I4MRMCBLrG7A7gB6zxakx26p7/xD&#10;qIiTMgSP/pRYGzxExJdB+yG4KjXY5wAUVtW93Pr3JLXUBJZ8s2jQJYgLKLbYmRbakXWGn5fYGhfM&#10;+Wtm8btjN+He8Vd4SAV1TqGTKFmB/fjcffDH0UErJTXOfE7dhzWzghL1VuNQhQURhf3xYYaK7W8X&#10;T2/1ujoFbJsUN5vhUQy+XvWitFDd4VqahdfQxDTHN3PKve2VU9/uIFxsXMxm0Q0XgmH+Qs8ND+CB&#10;2NDBt80ds6abC48TdQn9XmCT2OwtqTvfEKlhtvYgSx+MOz47BZdJ7J1u8YVt9VSPXrv1PP0BAAD/&#10;/wMAUEsDBBQABgAIAAAAIQCb4EGl2wAAAAcBAAAPAAAAZHJzL2Rvd25yZXYueG1sTI7NToNAFIX3&#10;Jr7D5DZxZweKEkWGxjRRE10Vu6i7gbkCKXOHMAPFt/e6ssvzk3O+fLvYXsw4+s6RgngdgUCqnemo&#10;UXD4fLl9AOGDJqN7R6jgBz1si+urXGfGnWmPcxkawSPkM62gDWHIpPR1i1b7tRuQOPt2o9WB5dhI&#10;M+ozj9tebqIolVZ3xA+tHnDXYn0qJ6tg+qrM4d1T8nF8e6X4uOy6uSqVulktz08gAi7hvwx/+IwO&#10;BTNVbiLjRa8gZfDA9iMITu/jJAVRsd4kdyCLXF7yF78AAAD//wMAUEsBAi0AFAAGAAgAAAAhALaD&#10;OJL+AAAA4QEAABMAAAAAAAAAAAAAAAAAAAAAAFtDb250ZW50X1R5cGVzXS54bWxQSwECLQAUAAYA&#10;CAAAACEAOP0h/9YAAACUAQAACwAAAAAAAAAAAAAAAAAvAQAAX3JlbHMvLnJlbHNQSwECLQAUAAYA&#10;CAAAACEAgH/ALsgCAADmBQAADgAAAAAAAAAAAAAAAAAuAgAAZHJzL2Uyb0RvYy54bWxQSwECLQAU&#10;AAYACAAAACEAm+BBpdsAAAAHAQAADwAAAAAAAAAAAAAAAAAiBQAAZHJzL2Rvd25yZXYueG1sUEsF&#10;BgAAAAAEAAQA8wAAACoGAAAAAA==&#10;" fillcolor="white [3212]" strokecolor="black [3213]" strokeweight="2pt">
                <v:textbox inset="0,,0">
                  <w:txbxContent>
                    <w:p w:rsidR="007F7116" w:rsidRPr="00690EE9" w:rsidRDefault="007F7116" w:rsidP="00F307AE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</w:rPr>
                      </w:pPr>
                      <w:r w:rsidRPr="00690EE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>添書は不要です。このまま送信してください。</w:t>
                      </w:r>
                    </w:p>
                    <w:p w:rsidR="00F307AE" w:rsidRPr="00690EE9" w:rsidRDefault="00F307AE" w:rsidP="00F307AE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</w:rPr>
                      </w:pPr>
                      <w:r w:rsidRPr="00690EE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>島根県教育センター</w:t>
                      </w:r>
                      <w:r w:rsidR="003778B2" w:rsidRPr="00690EE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 xml:space="preserve"> </w:t>
                      </w:r>
                      <w:r w:rsidRPr="00690EE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>研究</w:t>
                      </w:r>
                      <w:r w:rsidR="003778B2" w:rsidRPr="00690EE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>・</w:t>
                      </w:r>
                      <w:r w:rsidRPr="00690EE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 xml:space="preserve">情報スタッフ </w:t>
                      </w:r>
                      <w:r w:rsidR="006B72A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>岩橋</w:t>
                      </w:r>
                      <w:r w:rsidRPr="00690EE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>宛</w:t>
                      </w:r>
                    </w:p>
                    <w:p w:rsidR="007F7116" w:rsidRPr="00690EE9" w:rsidRDefault="007F7116" w:rsidP="00F307AE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</w:rPr>
                      </w:pPr>
                      <w:r w:rsidRPr="00690EE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>Fax番号</w:t>
                      </w:r>
                      <w:r w:rsidR="00F307AE" w:rsidRPr="00690EE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>：</w:t>
                      </w:r>
                      <w:r w:rsidR="005A08D2" w:rsidRPr="00690EE9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w w:val="150"/>
                        </w:rPr>
                        <w:t>0852-22-5875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307AE" w:rsidRDefault="00F307AE" w:rsidP="007F7116">
      <w:pPr>
        <w:tabs>
          <w:tab w:val="left" w:pos="60"/>
        </w:tabs>
        <w:rPr>
          <w:rFonts w:ascii="ＭＳ Ｐゴシック" w:eastAsia="ＭＳ Ｐゴシック" w:hAnsi="ＭＳ Ｐゴシック"/>
        </w:rPr>
      </w:pPr>
    </w:p>
    <w:p w:rsidR="00F307AE" w:rsidRDefault="00F307AE" w:rsidP="007F7116">
      <w:pPr>
        <w:tabs>
          <w:tab w:val="left" w:pos="60"/>
        </w:tabs>
        <w:rPr>
          <w:rFonts w:ascii="ＭＳ Ｐゴシック" w:eastAsia="ＭＳ Ｐゴシック" w:hAnsi="ＭＳ Ｐゴシック"/>
        </w:rPr>
      </w:pPr>
    </w:p>
    <w:p w:rsidR="008E357B" w:rsidRDefault="008E357B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jc w:val="center"/>
        <w:rPr>
          <w:rFonts w:ascii="メイリオ" w:eastAsia="メイリオ" w:hAnsi="メイリオ"/>
          <w:spacing w:val="20"/>
          <w:w w:val="80"/>
          <w:sz w:val="32"/>
        </w:rPr>
      </w:pPr>
    </w:p>
    <w:p w:rsidR="00AC2832" w:rsidRPr="006B72A7" w:rsidRDefault="008E357B" w:rsidP="00AC2832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jc w:val="center"/>
        <w:rPr>
          <w:rFonts w:ascii="メイリオ" w:eastAsia="メイリオ" w:hAnsi="メイリオ"/>
          <w:spacing w:val="20"/>
          <w:w w:val="80"/>
          <w:sz w:val="32"/>
        </w:rPr>
      </w:pPr>
      <w:r w:rsidRPr="006B72A7">
        <w:rPr>
          <w:rFonts w:ascii="メイリオ" w:eastAsia="メイリオ" w:hAnsi="メイリオ" w:hint="eastAsia"/>
          <w:spacing w:val="20"/>
          <w:w w:val="80"/>
          <w:sz w:val="32"/>
        </w:rPr>
        <w:t>「【</w:t>
      </w:r>
      <w:r w:rsidR="006B72A7" w:rsidRPr="006B72A7">
        <w:rPr>
          <w:rFonts w:ascii="メイリオ" w:eastAsia="メイリオ" w:hAnsi="メイリオ" w:hint="eastAsia"/>
          <w:spacing w:val="20"/>
          <w:w w:val="80"/>
          <w:sz w:val="32"/>
        </w:rPr>
        <w:t>1210</w:t>
      </w:r>
      <w:r w:rsidRPr="006B72A7">
        <w:rPr>
          <w:rFonts w:ascii="メイリオ" w:eastAsia="メイリオ" w:hAnsi="メイリオ" w:hint="eastAsia"/>
          <w:spacing w:val="20"/>
          <w:w w:val="80"/>
          <w:sz w:val="32"/>
        </w:rPr>
        <w:t>】</w:t>
      </w:r>
      <w:r w:rsidR="00D04F88">
        <w:rPr>
          <w:rFonts w:ascii="メイリオ" w:eastAsia="メイリオ" w:hAnsi="メイリオ" w:hint="eastAsia"/>
          <w:spacing w:val="20"/>
          <w:w w:val="80"/>
          <w:sz w:val="32"/>
        </w:rPr>
        <w:t>子どもの情報活用能力育成講座</w:t>
      </w:r>
      <w:r w:rsidRPr="006B72A7">
        <w:rPr>
          <w:rFonts w:ascii="メイリオ" w:eastAsia="メイリオ" w:hAnsi="メイリオ" w:hint="eastAsia"/>
          <w:spacing w:val="20"/>
          <w:w w:val="80"/>
          <w:sz w:val="32"/>
        </w:rPr>
        <w:t>」事前課題</w:t>
      </w:r>
    </w:p>
    <w:p w:rsidR="008E357B" w:rsidRPr="00D61A94" w:rsidRDefault="008E357B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ind w:firstLineChars="2300" w:firstLine="5520"/>
        <w:rPr>
          <w:rFonts w:ascii="メイリオ" w:eastAsia="メイリオ" w:hAnsi="メイリオ"/>
          <w:sz w:val="24"/>
        </w:rPr>
      </w:pPr>
    </w:p>
    <w:p w:rsidR="008E357B" w:rsidRPr="00D61A94" w:rsidRDefault="008E357B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ind w:firstLineChars="2300" w:firstLine="5520"/>
        <w:rPr>
          <w:rFonts w:ascii="メイリオ" w:eastAsia="メイリオ" w:hAnsi="メイリオ"/>
          <w:sz w:val="24"/>
        </w:rPr>
      </w:pPr>
      <w:r w:rsidRPr="00D61A94">
        <w:rPr>
          <w:rFonts w:ascii="メイリオ" w:eastAsia="メイリオ" w:hAnsi="メイリオ" w:hint="eastAsia"/>
          <w:sz w:val="24"/>
        </w:rPr>
        <w:t>学校名　（</w:t>
      </w:r>
      <w:r w:rsidRPr="00537703">
        <w:rPr>
          <w:rFonts w:ascii="ＭＳ 明朝" w:eastAsia="ＭＳ 明朝" w:hAnsi="ＭＳ 明朝" w:hint="eastAsia"/>
          <w:sz w:val="24"/>
        </w:rPr>
        <w:t xml:space="preserve">　　　　　　　　　　　</w:t>
      </w:r>
      <w:r w:rsidRPr="00D61A94">
        <w:rPr>
          <w:rFonts w:ascii="メイリオ" w:eastAsia="メイリオ" w:hAnsi="メイリオ" w:hint="eastAsia"/>
          <w:sz w:val="24"/>
        </w:rPr>
        <w:t>）</w:t>
      </w:r>
    </w:p>
    <w:p w:rsidR="008E357B" w:rsidRDefault="008E357B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ind w:firstLineChars="2300" w:firstLine="5520"/>
        <w:rPr>
          <w:rFonts w:ascii="メイリオ" w:eastAsia="メイリオ" w:hAnsi="メイリオ"/>
          <w:sz w:val="24"/>
        </w:rPr>
      </w:pPr>
      <w:r w:rsidRPr="00D61A94">
        <w:rPr>
          <w:rFonts w:ascii="メイリオ" w:eastAsia="メイリオ" w:hAnsi="メイリオ" w:hint="eastAsia"/>
          <w:sz w:val="24"/>
        </w:rPr>
        <w:t>職・氏名（</w:t>
      </w:r>
      <w:r w:rsidRPr="00537703">
        <w:rPr>
          <w:rFonts w:ascii="ＭＳ 明朝" w:eastAsia="ＭＳ 明朝" w:hAnsi="ＭＳ 明朝" w:hint="eastAsia"/>
          <w:sz w:val="24"/>
        </w:rPr>
        <w:t xml:space="preserve">　　　</w:t>
      </w:r>
      <w:r w:rsidRPr="00D61A94">
        <w:rPr>
          <w:rFonts w:ascii="メイリオ" w:eastAsia="メイリオ" w:hAnsi="メイリオ" w:hint="eastAsia"/>
          <w:sz w:val="24"/>
        </w:rPr>
        <w:t>・</w:t>
      </w:r>
      <w:r w:rsidRPr="00537703">
        <w:rPr>
          <w:rFonts w:ascii="ＭＳ 明朝" w:eastAsia="ＭＳ 明朝" w:hAnsi="ＭＳ 明朝" w:hint="eastAsia"/>
          <w:sz w:val="24"/>
        </w:rPr>
        <w:t xml:space="preserve">　　　　　　　</w:t>
      </w:r>
      <w:r w:rsidRPr="00D61A94">
        <w:rPr>
          <w:rFonts w:ascii="メイリオ" w:eastAsia="メイリオ" w:hAnsi="メイリオ" w:hint="eastAsia"/>
          <w:sz w:val="24"/>
        </w:rPr>
        <w:t>）</w:t>
      </w:r>
    </w:p>
    <w:p w:rsidR="008A5773" w:rsidRPr="00D61A94" w:rsidRDefault="008A5773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120" w:lineRule="exact"/>
        <w:ind w:firstLineChars="2300" w:firstLine="5520"/>
        <w:rPr>
          <w:rFonts w:ascii="メイリオ" w:eastAsia="メイリオ" w:hAnsi="メイリオ"/>
          <w:sz w:val="24"/>
        </w:rPr>
      </w:pPr>
    </w:p>
    <w:p w:rsidR="008E357B" w:rsidRPr="00D83BC3" w:rsidRDefault="008E357B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jc w:val="center"/>
        <w:rPr>
          <w:rFonts w:ascii="メイリオ" w:eastAsia="メイリオ" w:hAnsi="メイリオ"/>
          <w:w w:val="80"/>
          <w:sz w:val="24"/>
        </w:rPr>
      </w:pPr>
      <w:r w:rsidRPr="00D83BC3">
        <w:rPr>
          <w:rFonts w:ascii="メイリオ" w:eastAsia="メイリオ" w:hAnsi="メイリオ" w:hint="eastAsia"/>
          <w:w w:val="80"/>
          <w:sz w:val="24"/>
          <w:bdr w:val="single" w:sz="4" w:space="0" w:color="auto"/>
          <w:shd w:val="pct15" w:color="auto" w:fill="FFFFFF"/>
        </w:rPr>
        <w:t>記入内容は</w:t>
      </w:r>
      <w:r w:rsidR="00D04F88" w:rsidRPr="00D83BC3">
        <w:rPr>
          <w:rFonts w:ascii="メイリオ" w:eastAsia="メイリオ" w:hAnsi="メイリオ" w:hint="eastAsia"/>
          <w:w w:val="80"/>
          <w:sz w:val="24"/>
          <w:bdr w:val="single" w:sz="4" w:space="0" w:color="auto"/>
          <w:shd w:val="pct15" w:color="auto" w:fill="FFFFFF"/>
        </w:rPr>
        <w:t>、</w:t>
      </w:r>
      <w:r w:rsidRPr="00D83BC3">
        <w:rPr>
          <w:rFonts w:ascii="メイリオ" w:eastAsia="メイリオ" w:hAnsi="メイリオ" w:hint="eastAsia"/>
          <w:w w:val="80"/>
          <w:sz w:val="24"/>
          <w:bdr w:val="single" w:sz="4" w:space="0" w:color="auto"/>
          <w:shd w:val="pct15" w:color="auto" w:fill="FFFFFF"/>
        </w:rPr>
        <w:t>講座の内容充実のために活用します。</w:t>
      </w:r>
      <w:r w:rsidR="00D83BC3">
        <w:rPr>
          <w:rFonts w:ascii="メイリオ" w:eastAsia="メイリオ" w:hAnsi="メイリオ" w:hint="eastAsia"/>
          <w:w w:val="80"/>
          <w:sz w:val="24"/>
          <w:bdr w:val="single" w:sz="4" w:space="0" w:color="auto"/>
          <w:shd w:val="pct15" w:color="auto" w:fill="FFFFFF"/>
        </w:rPr>
        <w:t>また、</w:t>
      </w:r>
      <w:r w:rsidR="00D83BC3" w:rsidRPr="00D83BC3">
        <w:rPr>
          <w:rFonts w:ascii="メイリオ" w:eastAsia="メイリオ" w:hAnsi="メイリオ" w:hint="eastAsia"/>
          <w:w w:val="80"/>
          <w:sz w:val="24"/>
          <w:bdr w:val="single" w:sz="4" w:space="0" w:color="auto"/>
          <w:shd w:val="pct15" w:color="auto" w:fill="FFFFFF"/>
        </w:rPr>
        <w:t>公表する際は個人が特定されない形で活用します。</w:t>
      </w:r>
    </w:p>
    <w:p w:rsidR="008A5773" w:rsidRDefault="008A5773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120" w:lineRule="exact"/>
        <w:ind w:left="454" w:hangingChars="189" w:hanging="454"/>
        <w:jc w:val="left"/>
        <w:rPr>
          <w:rFonts w:ascii="メイリオ" w:eastAsia="メイリオ" w:hAnsi="メイリオ"/>
          <w:sz w:val="24"/>
        </w:rPr>
      </w:pPr>
    </w:p>
    <w:p w:rsidR="00C97559" w:rsidRDefault="007D04F8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１</w:t>
      </w:r>
      <w:r w:rsidR="008E357B" w:rsidRPr="00D61A94">
        <w:rPr>
          <w:rFonts w:ascii="メイリオ" w:eastAsia="メイリオ" w:hAnsi="メイリオ" w:hint="eastAsia"/>
          <w:sz w:val="24"/>
        </w:rPr>
        <w:t>．</w:t>
      </w:r>
      <w:r w:rsidR="00D04F88">
        <w:rPr>
          <w:rFonts w:ascii="メイリオ" w:eastAsia="メイリオ" w:hAnsi="メイリオ" w:hint="eastAsia"/>
          <w:sz w:val="24"/>
        </w:rPr>
        <w:t>情報活用能力</w:t>
      </w:r>
      <w:r w:rsidR="00C97559">
        <w:rPr>
          <w:rFonts w:ascii="メイリオ" w:eastAsia="メイリオ" w:hAnsi="メイリオ" w:hint="eastAsia"/>
          <w:sz w:val="24"/>
        </w:rPr>
        <w:t>とその関連事項</w:t>
      </w:r>
      <w:r w:rsidR="00D04F88">
        <w:rPr>
          <w:rFonts w:ascii="メイリオ" w:eastAsia="メイリオ" w:hAnsi="メイリオ" w:hint="eastAsia"/>
          <w:sz w:val="24"/>
        </w:rPr>
        <w:t>について</w:t>
      </w:r>
      <w:r w:rsidR="00C97559">
        <w:rPr>
          <w:rFonts w:ascii="メイリオ" w:eastAsia="メイリオ" w:hAnsi="メイリオ" w:hint="eastAsia"/>
          <w:sz w:val="24"/>
        </w:rPr>
        <w:t>、あなたが</w:t>
      </w:r>
      <w:r w:rsidR="00D04F88">
        <w:rPr>
          <w:rFonts w:ascii="メイリオ" w:eastAsia="メイリオ" w:hAnsi="メイリオ" w:hint="eastAsia"/>
          <w:sz w:val="24"/>
        </w:rPr>
        <w:t>知りたい・興味がある内容はありま</w:t>
      </w:r>
    </w:p>
    <w:p w:rsidR="008E357B" w:rsidRDefault="00D04F88" w:rsidP="00C97559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ind w:firstLineChars="200" w:firstLine="480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すか</w:t>
      </w:r>
      <w:r w:rsidR="008E357B" w:rsidRPr="00D61A94">
        <w:rPr>
          <w:rFonts w:ascii="メイリオ" w:eastAsia="メイリオ" w:hAnsi="メイリオ" w:hint="eastAsia"/>
          <w:sz w:val="24"/>
        </w:rPr>
        <w:t>？</w:t>
      </w:r>
      <w:r w:rsidR="008E357B" w:rsidRPr="00CC7A01">
        <w:rPr>
          <w:rFonts w:ascii="メイリオ" w:eastAsia="メイリオ" w:hAnsi="メイリオ" w:hint="eastAsia"/>
          <w:b/>
          <w:sz w:val="20"/>
        </w:rPr>
        <w:t>（複数選択可）</w:t>
      </w:r>
    </w:p>
    <w:p w:rsidR="008E357B" w:rsidRPr="00C97559" w:rsidRDefault="008E357B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120" w:lineRule="exact"/>
        <w:jc w:val="left"/>
        <w:rPr>
          <w:rFonts w:ascii="メイリオ" w:eastAsia="メイリオ" w:hAnsi="メイリオ"/>
          <w:sz w:val="24"/>
        </w:rPr>
      </w:pPr>
    </w:p>
    <w:p w:rsidR="008E357B" w:rsidRPr="00C97559" w:rsidRDefault="008E357B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D61A94">
        <w:rPr>
          <w:rFonts w:ascii="メイリオ" w:eastAsia="メイリオ" w:hAnsi="メイリオ" w:hint="eastAsia"/>
          <w:sz w:val="24"/>
        </w:rPr>
        <w:t xml:space="preserve">　　　</w:t>
      </w:r>
      <w:r w:rsidRPr="00C97559">
        <w:rPr>
          <w:rFonts w:ascii="メイリオ" w:eastAsia="メイリオ" w:hAnsi="メイリオ" w:hint="eastAsia"/>
          <w:sz w:val="28"/>
          <w:szCs w:val="24"/>
        </w:rPr>
        <w:t>□</w:t>
      </w:r>
      <w:r w:rsidR="00C97559" w:rsidRPr="00C97559">
        <w:rPr>
          <w:rFonts w:ascii="メイリオ" w:eastAsia="メイリオ" w:hAnsi="メイリオ" w:hint="eastAsia"/>
          <w:sz w:val="24"/>
          <w:szCs w:val="24"/>
        </w:rPr>
        <w:t>キーボード入力</w:t>
      </w:r>
      <w:r w:rsidRPr="00C97559">
        <w:rPr>
          <w:rFonts w:ascii="メイリオ" w:eastAsia="メイリオ" w:hAnsi="メイリオ" w:hint="eastAsia"/>
          <w:sz w:val="24"/>
          <w:szCs w:val="24"/>
        </w:rPr>
        <w:t xml:space="preserve">　　　</w:t>
      </w:r>
      <w:r w:rsidRPr="00C97559">
        <w:rPr>
          <w:rFonts w:ascii="メイリオ" w:eastAsia="メイリオ" w:hAnsi="メイリオ" w:hint="eastAsia"/>
          <w:sz w:val="28"/>
          <w:szCs w:val="24"/>
        </w:rPr>
        <w:t>□</w:t>
      </w:r>
      <w:r w:rsidR="00C97559" w:rsidRPr="00C97559">
        <w:rPr>
          <w:rFonts w:ascii="メイリオ" w:eastAsia="メイリオ" w:hAnsi="メイリオ" w:hint="eastAsia"/>
          <w:sz w:val="24"/>
          <w:szCs w:val="24"/>
        </w:rPr>
        <w:t>コンピュータの仕組み</w:t>
      </w:r>
      <w:r w:rsidR="00C97559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C97559" w:rsidRPr="00C97559">
        <w:rPr>
          <w:rFonts w:ascii="メイリオ" w:eastAsia="メイリオ" w:hAnsi="メイリオ" w:hint="eastAsia"/>
          <w:sz w:val="28"/>
          <w:szCs w:val="24"/>
        </w:rPr>
        <w:t>□</w:t>
      </w:r>
      <w:r w:rsidR="00C97559">
        <w:rPr>
          <w:rFonts w:ascii="メイリオ" w:eastAsia="メイリオ" w:hAnsi="メイリオ" w:hint="eastAsia"/>
          <w:sz w:val="24"/>
          <w:szCs w:val="24"/>
        </w:rPr>
        <w:t>ネットワークの仕組み</w:t>
      </w:r>
    </w:p>
    <w:p w:rsidR="00C97559" w:rsidRDefault="008E357B" w:rsidP="00C97559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ind w:firstLineChars="200" w:firstLine="480"/>
        <w:jc w:val="left"/>
        <w:rPr>
          <w:rFonts w:ascii="メイリオ" w:eastAsia="メイリオ" w:hAnsi="メイリオ"/>
          <w:sz w:val="24"/>
          <w:szCs w:val="24"/>
        </w:rPr>
      </w:pPr>
      <w:r w:rsidRPr="00C97559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C97559">
        <w:rPr>
          <w:rFonts w:ascii="メイリオ" w:eastAsia="メイリオ" w:hAnsi="メイリオ" w:hint="eastAsia"/>
          <w:sz w:val="28"/>
          <w:szCs w:val="24"/>
        </w:rPr>
        <w:t>□</w:t>
      </w:r>
      <w:r w:rsidR="00C97559" w:rsidRPr="00C97559">
        <w:rPr>
          <w:rFonts w:ascii="メイリオ" w:eastAsia="メイリオ" w:hAnsi="メイリオ" w:hint="eastAsia"/>
          <w:sz w:val="24"/>
          <w:szCs w:val="24"/>
        </w:rPr>
        <w:t>プログラミング</w:t>
      </w:r>
      <w:r w:rsidRPr="00C97559">
        <w:rPr>
          <w:rFonts w:ascii="メイリオ" w:eastAsia="メイリオ" w:hAnsi="メイリオ" w:hint="eastAsia"/>
          <w:sz w:val="24"/>
          <w:szCs w:val="24"/>
        </w:rPr>
        <w:t xml:space="preserve">　　　</w:t>
      </w:r>
      <w:r w:rsidR="00C97559" w:rsidRPr="00C97559">
        <w:rPr>
          <w:rFonts w:ascii="メイリオ" w:eastAsia="メイリオ" w:hAnsi="メイリオ" w:hint="eastAsia"/>
          <w:sz w:val="28"/>
          <w:szCs w:val="24"/>
        </w:rPr>
        <w:t>□</w:t>
      </w:r>
      <w:r w:rsidR="00C97559" w:rsidRPr="00C97559">
        <w:rPr>
          <w:rFonts w:ascii="メイリオ" w:eastAsia="メイリオ" w:hAnsi="メイリオ" w:hint="eastAsia"/>
          <w:sz w:val="24"/>
          <w:szCs w:val="24"/>
        </w:rPr>
        <w:t>情報モラル</w:t>
      </w:r>
      <w:r w:rsidR="00C97559">
        <w:rPr>
          <w:rFonts w:ascii="メイリオ" w:eastAsia="メイリオ" w:hAnsi="メイリオ" w:hint="eastAsia"/>
          <w:sz w:val="24"/>
          <w:szCs w:val="24"/>
        </w:rPr>
        <w:t xml:space="preserve">          </w:t>
      </w:r>
      <w:r w:rsidR="00C97559" w:rsidRPr="00C97559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C97559" w:rsidRPr="00C97559">
        <w:rPr>
          <w:rFonts w:ascii="メイリオ" w:eastAsia="メイリオ" w:hAnsi="メイリオ" w:hint="eastAsia"/>
          <w:sz w:val="28"/>
          <w:szCs w:val="24"/>
        </w:rPr>
        <w:t>□</w:t>
      </w:r>
      <w:r w:rsidR="00C97559" w:rsidRPr="00C97559">
        <w:rPr>
          <w:rFonts w:ascii="メイリオ" w:eastAsia="メイリオ" w:hAnsi="メイリオ" w:hint="eastAsia"/>
          <w:sz w:val="24"/>
          <w:szCs w:val="24"/>
        </w:rPr>
        <w:t>情報セキュリティ</w:t>
      </w:r>
    </w:p>
    <w:p w:rsidR="00D83BC3" w:rsidRDefault="00D83BC3" w:rsidP="00C97559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ind w:firstLineChars="200" w:firstLine="48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D83BC3">
        <w:rPr>
          <w:rFonts w:ascii="メイリオ" w:eastAsia="メイリオ" w:hAnsi="メイリオ" w:hint="eastAsia"/>
          <w:sz w:val="28"/>
          <w:szCs w:val="24"/>
        </w:rPr>
        <w:t>□</w:t>
      </w:r>
      <w:r>
        <w:rPr>
          <w:rFonts w:ascii="メイリオ" w:eastAsia="メイリオ" w:hAnsi="メイリオ" w:hint="eastAsia"/>
          <w:sz w:val="24"/>
          <w:szCs w:val="24"/>
        </w:rPr>
        <w:t>指導に関わる教材</w:t>
      </w:r>
      <w:r w:rsidRPr="00CC7A01">
        <w:rPr>
          <w:rFonts w:ascii="メイリオ" w:eastAsia="メイリオ" w:hAnsi="メイリオ" w:hint="eastAsia"/>
          <w:sz w:val="20"/>
          <w:szCs w:val="24"/>
        </w:rPr>
        <w:t>（NHK for School等）</w:t>
      </w:r>
      <w:r w:rsidR="00CC7A01">
        <w:rPr>
          <w:rFonts w:ascii="メイリオ" w:eastAsia="メイリオ" w:hAnsi="メイリオ" w:hint="eastAsia"/>
          <w:sz w:val="20"/>
          <w:szCs w:val="24"/>
        </w:rPr>
        <w:t xml:space="preserve">     </w:t>
      </w:r>
      <w:r w:rsidRPr="00CC7A01">
        <w:rPr>
          <w:rFonts w:ascii="メイリオ" w:eastAsia="メイリオ" w:hAnsi="メイリオ" w:hint="eastAsia"/>
          <w:sz w:val="18"/>
          <w:szCs w:val="24"/>
        </w:rPr>
        <w:t xml:space="preserve">　</w:t>
      </w:r>
      <w:r>
        <w:rPr>
          <w:rFonts w:ascii="メイリオ" w:eastAsia="メイリオ" w:hAnsi="メイリオ" w:hint="eastAsia"/>
          <w:sz w:val="24"/>
          <w:szCs w:val="24"/>
        </w:rPr>
        <w:t xml:space="preserve">　　 </w:t>
      </w:r>
      <w:r w:rsidRPr="00D83BC3">
        <w:rPr>
          <w:rFonts w:ascii="メイリオ" w:eastAsia="メイリオ" w:hAnsi="メイリオ" w:hint="eastAsia"/>
          <w:sz w:val="28"/>
          <w:szCs w:val="24"/>
        </w:rPr>
        <w:t>□</w:t>
      </w:r>
      <w:r>
        <w:rPr>
          <w:rFonts w:ascii="メイリオ" w:eastAsia="メイリオ" w:hAnsi="メイリオ" w:hint="eastAsia"/>
          <w:sz w:val="24"/>
          <w:szCs w:val="24"/>
        </w:rPr>
        <w:t>著作権</w:t>
      </w:r>
    </w:p>
    <w:p w:rsidR="00A857FA" w:rsidRDefault="008E357B" w:rsidP="00C97559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ind w:firstLineChars="253" w:firstLine="708"/>
        <w:jc w:val="left"/>
        <w:rPr>
          <w:rFonts w:ascii="メイリオ" w:eastAsia="メイリオ" w:hAnsi="メイリオ"/>
          <w:sz w:val="24"/>
          <w:szCs w:val="24"/>
        </w:rPr>
      </w:pPr>
      <w:r w:rsidRPr="00C97559">
        <w:rPr>
          <w:rFonts w:ascii="メイリオ" w:eastAsia="メイリオ" w:hAnsi="メイリオ" w:hint="eastAsia"/>
          <w:sz w:val="28"/>
          <w:szCs w:val="24"/>
        </w:rPr>
        <w:t>□</w:t>
      </w:r>
      <w:r w:rsidR="00C97559" w:rsidRPr="00C97559">
        <w:rPr>
          <w:rFonts w:ascii="メイリオ" w:eastAsia="メイリオ" w:hAnsi="メイリオ" w:hint="eastAsia"/>
          <w:sz w:val="24"/>
          <w:szCs w:val="24"/>
        </w:rPr>
        <w:t>情報の収集</w:t>
      </w:r>
      <w:r w:rsidR="00C97559" w:rsidRPr="00CC7A01">
        <w:rPr>
          <w:rFonts w:ascii="メイリオ" w:eastAsia="メイリオ" w:hAnsi="メイリオ" w:hint="eastAsia"/>
          <w:sz w:val="20"/>
          <w:szCs w:val="24"/>
        </w:rPr>
        <w:t>（</w:t>
      </w:r>
      <w:r w:rsidR="00A857FA" w:rsidRPr="00CC7A01">
        <w:rPr>
          <w:rFonts w:ascii="メイリオ" w:eastAsia="メイリオ" w:hAnsi="メイリオ" w:hint="eastAsia"/>
          <w:sz w:val="20"/>
          <w:szCs w:val="24"/>
        </w:rPr>
        <w:t>複数データからの収集）</w:t>
      </w:r>
    </w:p>
    <w:p w:rsidR="00C97559" w:rsidRDefault="00A857FA" w:rsidP="00A857FA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ind w:firstLineChars="253" w:firstLine="708"/>
        <w:jc w:val="left"/>
        <w:rPr>
          <w:rFonts w:ascii="メイリオ" w:eastAsia="メイリオ" w:hAnsi="メイリオ"/>
          <w:sz w:val="24"/>
          <w:szCs w:val="24"/>
        </w:rPr>
      </w:pPr>
      <w:r w:rsidRPr="00A857FA">
        <w:rPr>
          <w:rFonts w:ascii="メイリオ" w:eastAsia="メイリオ" w:hAnsi="メイリオ" w:hint="eastAsia"/>
          <w:sz w:val="28"/>
          <w:szCs w:val="24"/>
        </w:rPr>
        <w:t>□</w:t>
      </w:r>
      <w:r>
        <w:rPr>
          <w:rFonts w:ascii="メイリオ" w:eastAsia="メイリオ" w:hAnsi="メイリオ" w:hint="eastAsia"/>
          <w:sz w:val="24"/>
          <w:szCs w:val="24"/>
        </w:rPr>
        <w:t>情報の収集</w:t>
      </w:r>
      <w:r w:rsidRPr="00CC7A01">
        <w:rPr>
          <w:rFonts w:ascii="メイリオ" w:eastAsia="メイリオ" w:hAnsi="メイリオ" w:hint="eastAsia"/>
          <w:sz w:val="20"/>
          <w:szCs w:val="24"/>
        </w:rPr>
        <w:t>（収集方法</w:t>
      </w:r>
      <w:r w:rsidR="00C97559" w:rsidRPr="00CC7A01">
        <w:rPr>
          <w:rFonts w:ascii="メイリオ" w:eastAsia="メイリオ" w:hAnsi="メイリオ" w:hint="eastAsia"/>
          <w:sz w:val="20"/>
          <w:szCs w:val="24"/>
        </w:rPr>
        <w:t>と手段等）</w:t>
      </w:r>
    </w:p>
    <w:p w:rsidR="008E357B" w:rsidRDefault="008E357B" w:rsidP="00C97559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ind w:firstLineChars="200" w:firstLine="480"/>
        <w:jc w:val="left"/>
        <w:rPr>
          <w:rFonts w:ascii="メイリオ" w:eastAsia="メイリオ" w:hAnsi="メイリオ"/>
          <w:sz w:val="24"/>
          <w:szCs w:val="24"/>
        </w:rPr>
      </w:pPr>
      <w:r w:rsidRPr="00C97559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C97559">
        <w:rPr>
          <w:rFonts w:ascii="メイリオ" w:eastAsia="メイリオ" w:hAnsi="メイリオ" w:hint="eastAsia"/>
          <w:sz w:val="28"/>
          <w:szCs w:val="24"/>
        </w:rPr>
        <w:t>□</w:t>
      </w:r>
      <w:r w:rsidR="00C97559" w:rsidRPr="00C97559">
        <w:rPr>
          <w:rFonts w:ascii="メイリオ" w:eastAsia="メイリオ" w:hAnsi="メイリオ" w:hint="eastAsia"/>
          <w:sz w:val="24"/>
          <w:szCs w:val="24"/>
        </w:rPr>
        <w:t>情報の</w:t>
      </w:r>
      <w:r w:rsidR="00C97559">
        <w:rPr>
          <w:rFonts w:ascii="メイリオ" w:eastAsia="メイリオ" w:hAnsi="メイリオ" w:hint="eastAsia"/>
          <w:sz w:val="24"/>
          <w:szCs w:val="24"/>
        </w:rPr>
        <w:t>整理</w:t>
      </w:r>
      <w:r w:rsidR="00C97559" w:rsidRPr="00CC7A01">
        <w:rPr>
          <w:rFonts w:ascii="メイリオ" w:eastAsia="メイリオ" w:hAnsi="メイリオ" w:hint="eastAsia"/>
          <w:sz w:val="20"/>
          <w:szCs w:val="24"/>
        </w:rPr>
        <w:t>（絵や表グラフなどを用いた整理）</w:t>
      </w:r>
    </w:p>
    <w:p w:rsidR="00A857FA" w:rsidRPr="00A857FA" w:rsidRDefault="00A857FA" w:rsidP="00C97559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ind w:firstLineChars="200" w:firstLine="48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A857FA">
        <w:rPr>
          <w:rFonts w:ascii="メイリオ" w:eastAsia="メイリオ" w:hAnsi="メイリオ" w:hint="eastAsia"/>
          <w:sz w:val="28"/>
          <w:szCs w:val="24"/>
        </w:rPr>
        <w:t>□</w:t>
      </w:r>
      <w:r>
        <w:rPr>
          <w:rFonts w:ascii="メイリオ" w:eastAsia="メイリオ" w:hAnsi="メイリオ" w:hint="eastAsia"/>
          <w:sz w:val="24"/>
          <w:szCs w:val="24"/>
        </w:rPr>
        <w:t>情報の整理</w:t>
      </w:r>
      <w:r w:rsidRPr="00CC7A01">
        <w:rPr>
          <w:rFonts w:ascii="メイリオ" w:eastAsia="メイリオ" w:hAnsi="メイリオ" w:hint="eastAsia"/>
          <w:sz w:val="20"/>
          <w:szCs w:val="24"/>
        </w:rPr>
        <w:t>（思考ツールを用いた分類）</w:t>
      </w:r>
    </w:p>
    <w:p w:rsidR="00C97559" w:rsidRDefault="00C97559" w:rsidP="00C97559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ind w:firstLineChars="200" w:firstLine="480"/>
        <w:jc w:val="left"/>
        <w:rPr>
          <w:rFonts w:ascii="メイリオ" w:eastAsia="メイリオ" w:hAnsi="メイリオ"/>
          <w:sz w:val="24"/>
          <w:szCs w:val="24"/>
        </w:rPr>
      </w:pPr>
      <w:r w:rsidRPr="00C97559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C97559">
        <w:rPr>
          <w:rFonts w:ascii="メイリオ" w:eastAsia="メイリオ" w:hAnsi="メイリオ" w:hint="eastAsia"/>
          <w:sz w:val="28"/>
          <w:szCs w:val="24"/>
        </w:rPr>
        <w:t>□</w:t>
      </w:r>
      <w:r w:rsidRPr="00C97559">
        <w:rPr>
          <w:rFonts w:ascii="メイリオ" w:eastAsia="メイリオ" w:hAnsi="メイリオ" w:hint="eastAsia"/>
          <w:sz w:val="24"/>
          <w:szCs w:val="24"/>
        </w:rPr>
        <w:t>情報の</w:t>
      </w:r>
      <w:r>
        <w:rPr>
          <w:rFonts w:ascii="メイリオ" w:eastAsia="メイリオ" w:hAnsi="メイリオ" w:hint="eastAsia"/>
          <w:sz w:val="24"/>
          <w:szCs w:val="24"/>
        </w:rPr>
        <w:t>分析</w:t>
      </w:r>
      <w:r w:rsidRPr="00CC7A01">
        <w:rPr>
          <w:rFonts w:ascii="メイリオ" w:eastAsia="メイリオ" w:hAnsi="メイリオ" w:hint="eastAsia"/>
          <w:sz w:val="20"/>
          <w:szCs w:val="24"/>
        </w:rPr>
        <w:t>（情報の特徴・傾向・変化の捉え方等）</w:t>
      </w:r>
    </w:p>
    <w:p w:rsidR="00A857FA" w:rsidRDefault="00A857FA" w:rsidP="00C97559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ind w:firstLineChars="200" w:firstLine="48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A857FA">
        <w:rPr>
          <w:rFonts w:ascii="メイリオ" w:eastAsia="メイリオ" w:hAnsi="メイリオ" w:hint="eastAsia"/>
          <w:sz w:val="28"/>
          <w:szCs w:val="24"/>
        </w:rPr>
        <w:t>□</w:t>
      </w:r>
      <w:r>
        <w:rPr>
          <w:rFonts w:ascii="メイリオ" w:eastAsia="メイリオ" w:hAnsi="メイリオ" w:hint="eastAsia"/>
          <w:sz w:val="24"/>
          <w:szCs w:val="24"/>
        </w:rPr>
        <w:t>情報の発信</w:t>
      </w:r>
      <w:r w:rsidRPr="00CC7A01">
        <w:rPr>
          <w:rFonts w:ascii="メイリオ" w:eastAsia="メイリオ" w:hAnsi="メイリオ" w:hint="eastAsia"/>
          <w:sz w:val="20"/>
          <w:szCs w:val="24"/>
        </w:rPr>
        <w:t>（適切なグラフの作成）</w:t>
      </w:r>
    </w:p>
    <w:p w:rsidR="00C97559" w:rsidRDefault="00C97559" w:rsidP="00C97559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ind w:firstLineChars="200" w:firstLine="480"/>
        <w:jc w:val="left"/>
        <w:rPr>
          <w:rFonts w:ascii="メイリオ" w:eastAsia="メイリオ" w:hAnsi="メイリオ"/>
          <w:sz w:val="24"/>
          <w:szCs w:val="24"/>
        </w:rPr>
      </w:pPr>
      <w:r w:rsidRPr="00C97559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C97559">
        <w:rPr>
          <w:rFonts w:ascii="メイリオ" w:eastAsia="メイリオ" w:hAnsi="メイリオ" w:hint="eastAsia"/>
          <w:sz w:val="28"/>
          <w:szCs w:val="24"/>
        </w:rPr>
        <w:t>□</w:t>
      </w:r>
      <w:r w:rsidRPr="00C97559">
        <w:rPr>
          <w:rFonts w:ascii="メイリオ" w:eastAsia="メイリオ" w:hAnsi="メイリオ" w:hint="eastAsia"/>
          <w:sz w:val="24"/>
          <w:szCs w:val="24"/>
        </w:rPr>
        <w:t>情報の発信</w:t>
      </w:r>
      <w:r w:rsidRPr="00CC7A01">
        <w:rPr>
          <w:rFonts w:ascii="メイリオ" w:eastAsia="メイリオ" w:hAnsi="メイリオ" w:hint="eastAsia"/>
          <w:sz w:val="20"/>
          <w:szCs w:val="24"/>
        </w:rPr>
        <w:t>（相手を意識したプレゼンテーション）</w:t>
      </w:r>
    </w:p>
    <w:p w:rsidR="00A857FA" w:rsidRDefault="00A857FA" w:rsidP="00C97559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ind w:firstLineChars="200" w:firstLine="48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A857FA">
        <w:rPr>
          <w:rFonts w:ascii="メイリオ" w:eastAsia="メイリオ" w:hAnsi="メイリオ" w:hint="eastAsia"/>
          <w:sz w:val="28"/>
          <w:szCs w:val="24"/>
        </w:rPr>
        <w:t>□</w:t>
      </w:r>
      <w:r>
        <w:rPr>
          <w:rFonts w:ascii="メイリオ" w:eastAsia="メイリオ" w:hAnsi="メイリオ" w:hint="eastAsia"/>
          <w:sz w:val="24"/>
          <w:szCs w:val="24"/>
        </w:rPr>
        <w:t>情報の発信</w:t>
      </w:r>
      <w:r w:rsidRPr="00CC7A01">
        <w:rPr>
          <w:rFonts w:ascii="メイリオ" w:eastAsia="メイリオ" w:hAnsi="メイリオ" w:hint="eastAsia"/>
          <w:sz w:val="20"/>
          <w:szCs w:val="24"/>
        </w:rPr>
        <w:t>（インターネット上での情報発信の特性）</w:t>
      </w:r>
    </w:p>
    <w:p w:rsidR="008E357B" w:rsidRDefault="008E357B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  <w:r w:rsidRPr="00C97559">
        <w:rPr>
          <w:rFonts w:ascii="メイリオ" w:eastAsia="メイリオ" w:hAnsi="メイリオ" w:hint="eastAsia"/>
          <w:sz w:val="24"/>
          <w:szCs w:val="24"/>
        </w:rPr>
        <w:t xml:space="preserve">　　　</w:t>
      </w:r>
      <w:r w:rsidRPr="00AC2832">
        <w:rPr>
          <w:rFonts w:ascii="メイリオ" w:eastAsia="メイリオ" w:hAnsi="メイリオ" w:hint="eastAsia"/>
          <w:sz w:val="28"/>
          <w:szCs w:val="24"/>
        </w:rPr>
        <w:t>□</w:t>
      </w:r>
      <w:r w:rsidRPr="00C97559">
        <w:rPr>
          <w:rFonts w:ascii="メイリオ" w:eastAsia="メイリオ" w:hAnsi="メイリオ" w:hint="eastAsia"/>
          <w:sz w:val="24"/>
          <w:szCs w:val="24"/>
        </w:rPr>
        <w:t>そ</w:t>
      </w:r>
      <w:r w:rsidR="00C97559" w:rsidRPr="00C97559">
        <w:rPr>
          <w:rFonts w:ascii="メイリオ" w:eastAsia="メイリオ" w:hAnsi="メイリオ" w:hint="eastAsia"/>
          <w:sz w:val="24"/>
          <w:szCs w:val="24"/>
        </w:rPr>
        <w:t>の</w:t>
      </w:r>
      <w:r w:rsidRPr="00C97559">
        <w:rPr>
          <w:rFonts w:ascii="メイリオ" w:eastAsia="メイリオ" w:hAnsi="メイリオ" w:hint="eastAsia"/>
          <w:sz w:val="24"/>
          <w:szCs w:val="24"/>
        </w:rPr>
        <w:t>他（</w:t>
      </w:r>
      <w:r w:rsidRPr="00C97559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537703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</w:t>
      </w:r>
      <w:r w:rsidRPr="00D61A94">
        <w:rPr>
          <w:rFonts w:ascii="メイリオ" w:eastAsia="メイリオ" w:hAnsi="メイリオ" w:hint="eastAsia"/>
          <w:sz w:val="24"/>
        </w:rPr>
        <w:t>）</w:t>
      </w:r>
    </w:p>
    <w:p w:rsidR="007D04F8" w:rsidRPr="00AC2832" w:rsidRDefault="007D04F8" w:rsidP="00AC2832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200" w:lineRule="exact"/>
        <w:jc w:val="left"/>
        <w:rPr>
          <w:rFonts w:ascii="メイリオ" w:eastAsia="メイリオ" w:hAnsi="メイリオ"/>
          <w:sz w:val="22"/>
        </w:rPr>
      </w:pPr>
    </w:p>
    <w:p w:rsidR="008E357B" w:rsidRDefault="00B9078B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ind w:left="454" w:hangingChars="189" w:hanging="454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２</w:t>
      </w:r>
      <w:r w:rsidR="008E357B" w:rsidRPr="00D61A94">
        <w:rPr>
          <w:rFonts w:ascii="メイリオ" w:eastAsia="メイリオ" w:hAnsi="メイリオ" w:hint="eastAsia"/>
          <w:sz w:val="24"/>
        </w:rPr>
        <w:t>．</w:t>
      </w:r>
      <w:r w:rsidR="005B1163" w:rsidRPr="005B1163">
        <w:rPr>
          <w:rFonts w:ascii="メイリオ" w:eastAsia="メイリオ" w:hAnsi="メイリオ" w:hint="eastAsia"/>
          <w:sz w:val="24"/>
        </w:rPr>
        <w:t>本講座にお</w:t>
      </w:r>
      <w:r w:rsidR="006B72A7">
        <w:rPr>
          <w:rFonts w:ascii="メイリオ" w:eastAsia="メイリオ" w:hAnsi="メイリオ" w:hint="eastAsia"/>
          <w:sz w:val="24"/>
        </w:rPr>
        <w:t>いて学びたいこと、聞きたいこと等ありましたら、</w:t>
      </w:r>
      <w:r w:rsidR="00D83BC3">
        <w:rPr>
          <w:rFonts w:ascii="メイリオ" w:eastAsia="メイリオ" w:hAnsi="メイリオ" w:hint="eastAsia"/>
          <w:sz w:val="24"/>
        </w:rPr>
        <w:t>ぜひご</w:t>
      </w:r>
      <w:r w:rsidR="006B72A7">
        <w:rPr>
          <w:rFonts w:ascii="メイリオ" w:eastAsia="メイリオ" w:hAnsi="メイリオ" w:hint="eastAsia"/>
          <w:sz w:val="24"/>
        </w:rPr>
        <w:t>記入ください</w:t>
      </w:r>
      <w:r w:rsidR="00D83BC3">
        <w:rPr>
          <w:rFonts w:ascii="メイリオ" w:eastAsia="メイリオ" w:hAnsi="メイリオ" w:hint="eastAsia"/>
          <w:sz w:val="24"/>
        </w:rPr>
        <w:t>。</w:t>
      </w:r>
    </w:p>
    <w:p w:rsidR="008E357B" w:rsidRDefault="008E357B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ind w:left="454" w:hangingChars="189" w:hanging="454"/>
        <w:jc w:val="left"/>
        <w:rPr>
          <w:rFonts w:ascii="メイリオ" w:eastAsia="メイリオ" w:hAnsi="メイリオ"/>
          <w:sz w:val="24"/>
        </w:rPr>
      </w:pPr>
      <w:r w:rsidRPr="00D61A94"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DE4CB9" wp14:editId="19321353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6102985" cy="1647825"/>
                <wp:effectExtent l="0" t="0" r="1206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2985" cy="1647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E357B" w:rsidRDefault="008E357B" w:rsidP="008E357B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:rsidR="00537703" w:rsidRPr="007D04F8" w:rsidRDefault="00537703" w:rsidP="008E357B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:rsidR="007D04F8" w:rsidRPr="007D04F8" w:rsidRDefault="007D04F8" w:rsidP="008E357B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E4C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429.35pt;margin-top:1.2pt;width:480.55pt;height:129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3oSfAIAANkEAAAOAAAAZHJzL2Uyb0RvYy54bWysVM1uGjEQvlfqO1i+l+U/BLFElIiqEkoi&#10;kSpn4/XCql6Paxt26TFIVR+ir1D13OfZF+nYC4QkPVXlYObPM+NvvtnRVZlLshXGZqBi2mo0KRGK&#10;Q5KpVUw/3c/eDSixjqmESVAipjth6dX47ZtRoYeiDWuQiTAEkyg7LHRM187pYRRZvhY5sw3QQqEz&#10;BZMzh6pZRYlhBWbPZdRuNvtRASbRBriwFq3XtZOOQ/40FdzdpqkVjsiYYm8unCacS39G4xEbrgzT&#10;64wf2mD/0EXOMoVFT6mumWNkY7JXqfKMG7CQugaHPII0zbgIb8DXtJovXrNYMy3CWxAcq08w2f+X&#10;lt9s7wzJkph2KFEsxxFV+2/V48/q8Xe1/06q/Y9qv68ef6FOOh6uQtsh3lpovOfK91Di2I92i0aP&#10;Qpma3P/j+wj6EfjdCWxROsLR2G8125eDHiUcfa1+92LQ7vk80dN1baz7ICAnXoipwWkGkNl2bl0d&#10;egzx1SzILJllUgZlZ6fSkC3DwSNfEigokcw6NMZ0Fn6Has+uSUUK7K3Ta4ZKz3y+1innUjL++XUG&#10;7F4qX18E8h369JjV2HjJlcsyQH7CbQnJDuE0UPPTaj7LsNgc+71jBgmJCOKSuVs8UgnYIRwkStZg&#10;vv7N7uORJ+ilpECCx9R+2TAjEIaPChl02ep2/UYEpdu7aKNizj3Lc4/a5FNAKFu4zpoH0cc7eRRT&#10;A/kD7uLEV0UXUxxrx9Qdxamr1w53mYvJJAThDmjm5mqhuU/tcfMg35cPzOjD1B0S5gaOq8CGL4Zf&#10;x/qbCiYbB2kWmOFxrlFFRnkF9ydw67DrfkHP9RD19EUa/wEAAP//AwBQSwMEFAAGAAgAAAAhALsA&#10;gcDaAAAABgEAAA8AAABkcnMvZG93bnJldi54bWxMj8FOwzAQRO9I/IO1SNyokwpFTYhTISSOCDVw&#10;KDfXXhJDvI5iN0379SwnOI5mNPOm3i5+EDNO0QVSkK8yEEgmWEedgve357sNiJg0WT0EQgVnjLBt&#10;rq9qXdlwoh3ObeoEl1CstII+pbGSMpoevY6rMCKx9xkmrxPLqZN20icu94NcZ1khvXbEC70e8alH&#10;890evQJL+0Dmw71cHLXGlZfXzZeZlbq9WR4fQCRc0l8YfvEZHRpmOoQj2SgGBXwkKVjfg2CzLPIc&#10;xIF1kZcgm1r+x29+AAAA//8DAFBLAQItABQABgAIAAAAIQC2gziS/gAAAOEBAAATAAAAAAAAAAAA&#10;AAAAAAAAAABbQ29udGVudF9UeXBlc10ueG1sUEsBAi0AFAAGAAgAAAAhADj9If/WAAAAlAEAAAsA&#10;AAAAAAAAAAAAAAAALwEAAF9yZWxzLy5yZWxzUEsBAi0AFAAGAAgAAAAhAH8TehJ8AgAA2QQAAA4A&#10;AAAAAAAAAAAAAAAALgIAAGRycy9lMm9Eb2MueG1sUEsBAi0AFAAGAAgAAAAhALsAgcDaAAAABgEA&#10;AA8AAAAAAAAAAAAAAAAA1gQAAGRycy9kb3ducmV2LnhtbFBLBQYAAAAABAAEAPMAAADdBQAAAAA=&#10;" fillcolor="window" strokeweight=".5pt">
                <v:textbox>
                  <w:txbxContent>
                    <w:p w:rsidR="008E357B" w:rsidRDefault="008E357B" w:rsidP="008E357B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  <w:p w:rsidR="00537703" w:rsidRPr="007D04F8" w:rsidRDefault="00537703" w:rsidP="008E357B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  <w:p w:rsidR="007D04F8" w:rsidRPr="007D04F8" w:rsidRDefault="007D04F8" w:rsidP="008E357B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357B" w:rsidRDefault="008E357B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ind w:left="454" w:hangingChars="189" w:hanging="454"/>
        <w:jc w:val="left"/>
        <w:rPr>
          <w:rFonts w:ascii="メイリオ" w:eastAsia="メイリオ" w:hAnsi="メイリオ"/>
          <w:sz w:val="24"/>
        </w:rPr>
      </w:pPr>
    </w:p>
    <w:p w:rsidR="008E357B" w:rsidRDefault="008E357B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ind w:left="454" w:hangingChars="189" w:hanging="454"/>
        <w:jc w:val="left"/>
        <w:rPr>
          <w:rFonts w:ascii="メイリオ" w:eastAsia="メイリオ" w:hAnsi="メイリオ"/>
          <w:sz w:val="24"/>
        </w:rPr>
      </w:pPr>
    </w:p>
    <w:p w:rsidR="008E357B" w:rsidRPr="00D61A94" w:rsidRDefault="008E357B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ind w:left="454" w:hangingChars="189" w:hanging="454"/>
        <w:jc w:val="left"/>
        <w:rPr>
          <w:rFonts w:ascii="メイリオ" w:eastAsia="メイリオ" w:hAnsi="メイリオ"/>
          <w:sz w:val="24"/>
        </w:rPr>
      </w:pPr>
    </w:p>
    <w:p w:rsidR="008E357B" w:rsidRPr="00D61A94" w:rsidRDefault="008E357B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ind w:left="240" w:hangingChars="100" w:hanging="240"/>
        <w:jc w:val="left"/>
        <w:rPr>
          <w:rFonts w:ascii="メイリオ" w:eastAsia="メイリオ" w:hAnsi="メイリオ"/>
          <w:sz w:val="24"/>
        </w:rPr>
      </w:pPr>
    </w:p>
    <w:p w:rsidR="008E357B" w:rsidRPr="00D61A94" w:rsidRDefault="008E357B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ind w:left="240" w:hangingChars="100" w:hanging="240"/>
        <w:jc w:val="left"/>
        <w:rPr>
          <w:rFonts w:ascii="メイリオ" w:eastAsia="メイリオ" w:hAnsi="メイリオ"/>
          <w:sz w:val="24"/>
        </w:rPr>
      </w:pPr>
    </w:p>
    <w:p w:rsidR="008E357B" w:rsidRPr="00D61A94" w:rsidRDefault="008E357B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</w:p>
    <w:p w:rsidR="008E357B" w:rsidRPr="00D61A94" w:rsidRDefault="008E357B" w:rsidP="00AC2832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200" w:lineRule="exact"/>
        <w:jc w:val="left"/>
        <w:rPr>
          <w:rFonts w:ascii="メイリオ" w:eastAsia="メイリオ" w:hAnsi="メイリオ"/>
          <w:sz w:val="24"/>
        </w:rPr>
      </w:pPr>
    </w:p>
    <w:p w:rsidR="00AC2832" w:rsidRDefault="00AC2832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３．演習においてプレゼンテーションについて取り扱う場面を予定しています。以下の選</w:t>
      </w:r>
    </w:p>
    <w:p w:rsidR="00914F56" w:rsidRDefault="00AC2832" w:rsidP="00AC2832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ind w:firstLineChars="200" w:firstLine="480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択肢から自分が行ってみたいと思う方法を1つ選択してください。</w:t>
      </w:r>
      <w:r w:rsidR="00914F56">
        <w:rPr>
          <w:rFonts w:ascii="メイリオ" w:eastAsia="メイリオ" w:hAnsi="メイリオ" w:hint="eastAsia"/>
          <w:sz w:val="24"/>
        </w:rPr>
        <w:t>回答を基に</w:t>
      </w:r>
      <w:r>
        <w:rPr>
          <w:rFonts w:ascii="メイリオ" w:eastAsia="メイリオ" w:hAnsi="メイリオ" w:hint="eastAsia"/>
          <w:sz w:val="24"/>
        </w:rPr>
        <w:t>グルー</w:t>
      </w:r>
    </w:p>
    <w:p w:rsidR="008E357B" w:rsidRPr="00D61A94" w:rsidRDefault="00AC2832" w:rsidP="00AC2832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ind w:firstLineChars="200" w:firstLine="480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プ分けさせて頂きます。</w:t>
      </w:r>
      <w:r w:rsidR="00CC7A01" w:rsidRPr="00CC7A01">
        <w:rPr>
          <w:rFonts w:ascii="メイリオ" w:eastAsia="メイリオ" w:hAnsi="メイリオ" w:hint="eastAsia"/>
          <w:b/>
          <w:sz w:val="20"/>
        </w:rPr>
        <w:t>（</w:t>
      </w:r>
      <w:r w:rsidR="00CC7A01">
        <w:rPr>
          <w:rFonts w:ascii="メイリオ" w:eastAsia="メイリオ" w:hAnsi="メイリオ" w:hint="eastAsia"/>
          <w:b/>
          <w:sz w:val="20"/>
        </w:rPr>
        <w:t>１つだけ</w:t>
      </w:r>
      <w:r w:rsidR="00CC7A01" w:rsidRPr="00CC7A01">
        <w:rPr>
          <w:rFonts w:ascii="メイリオ" w:eastAsia="メイリオ" w:hAnsi="メイリオ" w:hint="eastAsia"/>
          <w:b/>
          <w:sz w:val="20"/>
        </w:rPr>
        <w:t>選択）</w:t>
      </w:r>
      <w:bookmarkStart w:id="0" w:name="_GoBack"/>
      <w:bookmarkEnd w:id="0"/>
    </w:p>
    <w:p w:rsidR="007D04F8" w:rsidRDefault="007D04F8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</w:p>
    <w:p w:rsidR="00AC2832" w:rsidRDefault="00AC2832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　 </w:t>
      </w:r>
      <w:r w:rsidRPr="00AC2832">
        <w:rPr>
          <w:rFonts w:ascii="メイリオ" w:eastAsia="メイリオ" w:hAnsi="メイリオ" w:hint="eastAsia"/>
          <w:sz w:val="28"/>
        </w:rPr>
        <w:t>□</w:t>
      </w:r>
      <w:r>
        <w:rPr>
          <w:rFonts w:ascii="メイリオ" w:eastAsia="メイリオ" w:hAnsi="メイリオ" w:hint="eastAsia"/>
          <w:sz w:val="24"/>
        </w:rPr>
        <w:t>主にコンピュータを使ったプレゼンテーション</w:t>
      </w:r>
      <w:r w:rsidRPr="00AE0EC6">
        <w:rPr>
          <w:rFonts w:ascii="メイリオ" w:eastAsia="メイリオ" w:hAnsi="メイリオ" w:hint="eastAsia"/>
          <w:sz w:val="20"/>
        </w:rPr>
        <w:t>（パワーポイント等を使って）</w:t>
      </w:r>
    </w:p>
    <w:p w:rsidR="00AC2832" w:rsidRPr="00AC2832" w:rsidRDefault="00AC2832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 　</w:t>
      </w:r>
      <w:r w:rsidRPr="00AC2832">
        <w:rPr>
          <w:rFonts w:ascii="メイリオ" w:eastAsia="メイリオ" w:hAnsi="メイリオ" w:hint="eastAsia"/>
          <w:sz w:val="28"/>
        </w:rPr>
        <w:t>□</w:t>
      </w:r>
      <w:r>
        <w:rPr>
          <w:rFonts w:ascii="メイリオ" w:eastAsia="メイリオ" w:hAnsi="メイリオ" w:hint="eastAsia"/>
          <w:sz w:val="24"/>
        </w:rPr>
        <w:t>主にコンピュータを使わないプレゼンテーション</w:t>
      </w:r>
      <w:r w:rsidRPr="00AE0EC6">
        <w:rPr>
          <w:rFonts w:ascii="メイリオ" w:eastAsia="メイリオ" w:hAnsi="メイリオ" w:hint="eastAsia"/>
          <w:sz w:val="20"/>
        </w:rPr>
        <w:t>（紙に書くなどして）</w:t>
      </w:r>
    </w:p>
    <w:p w:rsidR="008E357B" w:rsidRDefault="00AC2832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　 </w:t>
      </w:r>
      <w:r w:rsidRPr="00AC2832">
        <w:rPr>
          <w:rFonts w:ascii="メイリオ" w:eastAsia="メイリオ" w:hAnsi="メイリオ" w:hint="eastAsia"/>
          <w:sz w:val="28"/>
        </w:rPr>
        <w:t>□</w:t>
      </w:r>
      <w:r>
        <w:rPr>
          <w:rFonts w:ascii="メイリオ" w:eastAsia="メイリオ" w:hAnsi="メイリオ" w:hint="eastAsia"/>
          <w:sz w:val="24"/>
        </w:rPr>
        <w:t>上記のどちらでも</w:t>
      </w:r>
      <w:r w:rsidR="00914F56">
        <w:rPr>
          <w:rFonts w:ascii="メイリオ" w:eastAsia="メイリオ" w:hAnsi="メイリオ" w:hint="eastAsia"/>
          <w:sz w:val="24"/>
        </w:rPr>
        <w:t>構わない</w:t>
      </w:r>
    </w:p>
    <w:p w:rsidR="00AC2832" w:rsidRPr="00D61A94" w:rsidRDefault="00AC2832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</w:p>
    <w:p w:rsidR="008E357B" w:rsidRPr="008E357B" w:rsidRDefault="008E357B" w:rsidP="008E357B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  <w:r w:rsidRPr="00D61A94">
        <w:rPr>
          <w:rFonts w:ascii="メイリオ" w:eastAsia="メイリオ" w:hAnsi="メイリオ" w:hint="eastAsia"/>
          <w:sz w:val="24"/>
        </w:rPr>
        <w:t>※この課題の内容について、管理職の指導を特に受ける必要はありません。</w:t>
      </w:r>
    </w:p>
    <w:p w:rsidR="008E357B" w:rsidRPr="00690EE9" w:rsidRDefault="008E357B" w:rsidP="00690EE9">
      <w:pPr>
        <w:tabs>
          <w:tab w:val="left" w:pos="60"/>
          <w:tab w:val="left" w:pos="9638"/>
        </w:tabs>
        <w:spacing w:line="240" w:lineRule="exact"/>
        <w:ind w:firstLineChars="200" w:firstLine="420"/>
        <w:rPr>
          <w:rFonts w:ascii="メイリオ" w:eastAsia="メイリオ" w:hAnsi="メイリオ"/>
        </w:rPr>
      </w:pPr>
    </w:p>
    <w:p w:rsidR="008E357B" w:rsidRPr="00AC2832" w:rsidRDefault="006919C1" w:rsidP="00AC2832">
      <w:pPr>
        <w:tabs>
          <w:tab w:val="left" w:pos="60"/>
          <w:tab w:val="left" w:pos="9638"/>
        </w:tabs>
        <w:spacing w:line="240" w:lineRule="exact"/>
        <w:ind w:firstLineChars="200" w:firstLine="440"/>
        <w:jc w:val="center"/>
        <w:rPr>
          <w:rFonts w:ascii="メイリオ" w:eastAsia="メイリオ" w:hAnsi="メイリオ"/>
          <w:b/>
          <w:color w:val="FFFFFF" w:themeColor="background1"/>
          <w:sz w:val="22"/>
          <w:highlight w:val="black"/>
        </w:rPr>
      </w:pPr>
      <w:r w:rsidRPr="00690EE9">
        <w:rPr>
          <w:rFonts w:ascii="メイリオ" w:eastAsia="メイリオ" w:hAnsi="メイリオ" w:hint="eastAsia"/>
          <w:sz w:val="22"/>
        </w:rPr>
        <w:t>ご協力ありがとうございました。</w:t>
      </w:r>
      <w:r w:rsidR="003778B2" w:rsidRPr="00690EE9">
        <w:rPr>
          <w:rFonts w:ascii="メイリオ" w:eastAsia="メイリオ" w:hAnsi="メイリオ" w:hint="eastAsia"/>
          <w:sz w:val="22"/>
        </w:rPr>
        <w:t xml:space="preserve">　</w:t>
      </w:r>
      <w:r w:rsidRPr="00690EE9">
        <w:rPr>
          <w:rFonts w:ascii="メイリオ" w:eastAsia="メイリオ" w:hAnsi="メイリオ" w:hint="eastAsia"/>
          <w:b/>
          <w:color w:val="FFFFFF" w:themeColor="background1"/>
          <w:sz w:val="22"/>
          <w:highlight w:val="black"/>
        </w:rPr>
        <w:t>締切</w:t>
      </w:r>
      <w:r w:rsidR="00F307AE" w:rsidRPr="00690EE9">
        <w:rPr>
          <w:rFonts w:ascii="メイリオ" w:eastAsia="メイリオ" w:hAnsi="メイリオ" w:hint="eastAsia"/>
          <w:b/>
          <w:color w:val="FFFFFF" w:themeColor="background1"/>
          <w:sz w:val="22"/>
          <w:highlight w:val="black"/>
        </w:rPr>
        <w:t>：</w:t>
      </w:r>
      <w:r w:rsidR="00AC2832">
        <w:rPr>
          <w:rFonts w:ascii="メイリオ" w:eastAsia="メイリオ" w:hAnsi="メイリオ" w:hint="eastAsia"/>
          <w:b/>
          <w:color w:val="FFFFFF" w:themeColor="background1"/>
          <w:sz w:val="22"/>
          <w:highlight w:val="black"/>
        </w:rPr>
        <w:t>２０１９</w:t>
      </w:r>
      <w:r w:rsidR="006B72A7">
        <w:rPr>
          <w:rFonts w:ascii="メイリオ" w:eastAsia="メイリオ" w:hAnsi="メイリオ" w:hint="eastAsia"/>
          <w:b/>
          <w:color w:val="FFFFFF" w:themeColor="background1"/>
          <w:sz w:val="22"/>
          <w:highlight w:val="black"/>
        </w:rPr>
        <w:t>年</w:t>
      </w:r>
      <w:r w:rsidR="00AC2832">
        <w:rPr>
          <w:rFonts w:ascii="メイリオ" w:eastAsia="メイリオ" w:hAnsi="メイリオ" w:hint="eastAsia"/>
          <w:b/>
          <w:color w:val="FFFFFF" w:themeColor="background1"/>
          <w:sz w:val="22"/>
          <w:highlight w:val="black"/>
        </w:rPr>
        <w:t>９</w:t>
      </w:r>
      <w:r w:rsidRPr="00690EE9">
        <w:rPr>
          <w:rFonts w:ascii="メイリオ" w:eastAsia="メイリオ" w:hAnsi="メイリオ" w:hint="eastAsia"/>
          <w:b/>
          <w:color w:val="FFFFFF" w:themeColor="background1"/>
          <w:sz w:val="22"/>
          <w:highlight w:val="black"/>
          <w:u w:val="single"/>
        </w:rPr>
        <w:t>月</w:t>
      </w:r>
      <w:r w:rsidR="00AC2832">
        <w:rPr>
          <w:rFonts w:ascii="メイリオ" w:eastAsia="メイリオ" w:hAnsi="メイリオ" w:hint="eastAsia"/>
          <w:b/>
          <w:color w:val="FFFFFF" w:themeColor="background1"/>
          <w:sz w:val="22"/>
          <w:highlight w:val="black"/>
          <w:u w:val="single"/>
        </w:rPr>
        <w:t>１</w:t>
      </w:r>
      <w:r w:rsidR="008561BB">
        <w:rPr>
          <w:rFonts w:ascii="メイリオ" w:eastAsia="メイリオ" w:hAnsi="メイリオ" w:hint="eastAsia"/>
          <w:b/>
          <w:color w:val="FFFFFF" w:themeColor="background1"/>
          <w:sz w:val="22"/>
          <w:highlight w:val="black"/>
          <w:u w:val="single"/>
        </w:rPr>
        <w:t>１</w:t>
      </w:r>
      <w:r w:rsidRPr="00690EE9">
        <w:rPr>
          <w:rFonts w:ascii="メイリオ" w:eastAsia="メイリオ" w:hAnsi="メイリオ" w:hint="eastAsia"/>
          <w:b/>
          <w:color w:val="FFFFFF" w:themeColor="background1"/>
          <w:sz w:val="22"/>
          <w:highlight w:val="black"/>
          <w:u w:val="single"/>
        </w:rPr>
        <w:t>日(</w:t>
      </w:r>
      <w:r w:rsidR="008561BB">
        <w:rPr>
          <w:rFonts w:ascii="メイリオ" w:eastAsia="メイリオ" w:hAnsi="メイリオ" w:hint="eastAsia"/>
          <w:b/>
          <w:color w:val="FFFFFF" w:themeColor="background1"/>
          <w:sz w:val="22"/>
          <w:highlight w:val="black"/>
          <w:u w:val="single"/>
        </w:rPr>
        <w:t>水</w:t>
      </w:r>
      <w:r w:rsidRPr="00690EE9">
        <w:rPr>
          <w:rFonts w:ascii="メイリオ" w:eastAsia="メイリオ" w:hAnsi="メイリオ" w:hint="eastAsia"/>
          <w:b/>
          <w:color w:val="FFFFFF" w:themeColor="background1"/>
          <w:sz w:val="22"/>
          <w:highlight w:val="black"/>
          <w:u w:val="single"/>
        </w:rPr>
        <w:t>)</w:t>
      </w:r>
      <w:r w:rsidR="00AC2832">
        <w:rPr>
          <w:rFonts w:ascii="メイリオ" w:eastAsia="メイリオ" w:hAnsi="メイリオ" w:hint="eastAsia"/>
          <w:b/>
          <w:color w:val="FFFFFF" w:themeColor="background1"/>
          <w:sz w:val="22"/>
          <w:highlight w:val="black"/>
          <w:u w:val="single"/>
        </w:rPr>
        <w:t>１７：００</w:t>
      </w:r>
    </w:p>
    <w:sectPr w:rsidR="008E357B" w:rsidRPr="00AC2832" w:rsidSect="00D83BC3">
      <w:pgSz w:w="11906" w:h="16838" w:code="9"/>
      <w:pgMar w:top="567" w:right="1134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349" w:rsidRDefault="00602349" w:rsidP="000E0750">
      <w:r>
        <w:separator/>
      </w:r>
    </w:p>
  </w:endnote>
  <w:endnote w:type="continuationSeparator" w:id="0">
    <w:p w:rsidR="00602349" w:rsidRDefault="00602349" w:rsidP="000E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游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349" w:rsidRDefault="00602349" w:rsidP="000E0750">
      <w:r>
        <w:separator/>
      </w:r>
    </w:p>
  </w:footnote>
  <w:footnote w:type="continuationSeparator" w:id="0">
    <w:p w:rsidR="00602349" w:rsidRDefault="00602349" w:rsidP="000E0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54"/>
    <w:rsid w:val="0004396A"/>
    <w:rsid w:val="000C4EB3"/>
    <w:rsid w:val="000E0750"/>
    <w:rsid w:val="00163B87"/>
    <w:rsid w:val="0018028B"/>
    <w:rsid w:val="00192A87"/>
    <w:rsid w:val="002164CB"/>
    <w:rsid w:val="002A1315"/>
    <w:rsid w:val="00376D29"/>
    <w:rsid w:val="003778B2"/>
    <w:rsid w:val="003D0454"/>
    <w:rsid w:val="0040484B"/>
    <w:rsid w:val="00495F35"/>
    <w:rsid w:val="00527F3E"/>
    <w:rsid w:val="00537703"/>
    <w:rsid w:val="00574942"/>
    <w:rsid w:val="005903DB"/>
    <w:rsid w:val="005A08D2"/>
    <w:rsid w:val="005A313C"/>
    <w:rsid w:val="005B1163"/>
    <w:rsid w:val="005E3F5B"/>
    <w:rsid w:val="005E6CE2"/>
    <w:rsid w:val="00602349"/>
    <w:rsid w:val="00631BF9"/>
    <w:rsid w:val="006616A1"/>
    <w:rsid w:val="00690EE9"/>
    <w:rsid w:val="006919C1"/>
    <w:rsid w:val="006B72A7"/>
    <w:rsid w:val="00747CD7"/>
    <w:rsid w:val="007D04F8"/>
    <w:rsid w:val="007F7116"/>
    <w:rsid w:val="00815642"/>
    <w:rsid w:val="008403C9"/>
    <w:rsid w:val="00850E0A"/>
    <w:rsid w:val="008561BB"/>
    <w:rsid w:val="008564F0"/>
    <w:rsid w:val="008902C6"/>
    <w:rsid w:val="008A5773"/>
    <w:rsid w:val="008E357B"/>
    <w:rsid w:val="00914F56"/>
    <w:rsid w:val="0091629F"/>
    <w:rsid w:val="00945D03"/>
    <w:rsid w:val="0095127E"/>
    <w:rsid w:val="009C7F46"/>
    <w:rsid w:val="00A0014D"/>
    <w:rsid w:val="00A03F85"/>
    <w:rsid w:val="00A10B7C"/>
    <w:rsid w:val="00A64CF9"/>
    <w:rsid w:val="00A857FA"/>
    <w:rsid w:val="00AC2832"/>
    <w:rsid w:val="00AE0EC6"/>
    <w:rsid w:val="00B9078B"/>
    <w:rsid w:val="00BE14BE"/>
    <w:rsid w:val="00C51A28"/>
    <w:rsid w:val="00C97559"/>
    <w:rsid w:val="00CC7A01"/>
    <w:rsid w:val="00D04F88"/>
    <w:rsid w:val="00D10F55"/>
    <w:rsid w:val="00D5638C"/>
    <w:rsid w:val="00D83BC3"/>
    <w:rsid w:val="00DF6EC0"/>
    <w:rsid w:val="00E861E6"/>
    <w:rsid w:val="00ED45EF"/>
    <w:rsid w:val="00F307AE"/>
    <w:rsid w:val="00F57FF8"/>
    <w:rsid w:val="00F85EF2"/>
    <w:rsid w:val="00F943FD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7840F6"/>
  <w15:docId w15:val="{0436EFA3-9004-4579-B52C-2CE38853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07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0750"/>
  </w:style>
  <w:style w:type="paragraph" w:styleId="a6">
    <w:name w:val="footer"/>
    <w:basedOn w:val="a"/>
    <w:link w:val="a7"/>
    <w:uiPriority w:val="99"/>
    <w:unhideWhenUsed/>
    <w:rsid w:val="000E07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0750"/>
  </w:style>
  <w:style w:type="paragraph" w:styleId="a8">
    <w:name w:val="Balloon Text"/>
    <w:basedOn w:val="a"/>
    <w:link w:val="a9"/>
    <w:uiPriority w:val="99"/>
    <w:semiHidden/>
    <w:unhideWhenUsed/>
    <w:rsid w:val="00F30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07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岩橋　正博</dc:creator>
  <cp:lastModifiedBy>313572</cp:lastModifiedBy>
  <cp:revision>11</cp:revision>
  <cp:lastPrinted>2019-08-29T00:50:00Z</cp:lastPrinted>
  <dcterms:created xsi:type="dcterms:W3CDTF">2019-08-27T02:09:00Z</dcterms:created>
  <dcterms:modified xsi:type="dcterms:W3CDTF">2019-08-29T02:29:00Z</dcterms:modified>
</cp:coreProperties>
</file>