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7A" w:rsidRPr="002C2609" w:rsidRDefault="00E7537A" w:rsidP="004038EC">
      <w:pPr>
        <w:autoSpaceDE w:val="0"/>
        <w:autoSpaceDN w:val="0"/>
        <w:adjustRightInd w:val="0"/>
        <w:jc w:val="center"/>
        <w:rPr>
          <w:rFonts w:ascii="ＭＳ ゴシック" w:hAnsi="ＭＳ ゴシック" w:cs="MS-PMincho"/>
          <w:kern w:val="0"/>
          <w:sz w:val="36"/>
          <w:szCs w:val="36"/>
        </w:rPr>
      </w:pPr>
      <w:r w:rsidRPr="002C2609">
        <w:rPr>
          <w:rFonts w:ascii="ＭＳ ゴシック" w:hAnsi="ＭＳ ゴシック" w:cs="MS-PMincho" w:hint="eastAsia"/>
          <w:kern w:val="0"/>
          <w:sz w:val="36"/>
          <w:szCs w:val="36"/>
        </w:rPr>
        <w:t>「心に残る文化財子ども塾」学習指導案</w:t>
      </w:r>
    </w:p>
    <w:p w:rsidR="00E7537A" w:rsidRDefault="00E7537A" w:rsidP="00E7537A">
      <w:pPr>
        <w:autoSpaceDE w:val="0"/>
        <w:autoSpaceDN w:val="0"/>
        <w:adjustRightInd w:val="0"/>
        <w:jc w:val="left"/>
        <w:rPr>
          <w:rFonts w:ascii="ＭＳ ゴシック" w:hAnsi="ＭＳ ゴシック" w:cs="MS-PMincho"/>
          <w:kern w:val="0"/>
          <w:sz w:val="24"/>
          <w:szCs w:val="24"/>
        </w:rPr>
      </w:pPr>
    </w:p>
    <w:p w:rsidR="00E7537A" w:rsidRPr="002C2609" w:rsidRDefault="00E7537A" w:rsidP="00026221">
      <w:pPr>
        <w:autoSpaceDE w:val="0"/>
        <w:autoSpaceDN w:val="0"/>
        <w:adjustRightInd w:val="0"/>
        <w:ind w:firstLineChars="1300" w:firstLine="3120"/>
        <w:jc w:val="left"/>
        <w:rPr>
          <w:rFonts w:ascii="ＭＳ ゴシック" w:hAnsi="ＭＳ ゴシック" w:cs="MS-PMincho"/>
          <w:kern w:val="0"/>
          <w:sz w:val="24"/>
          <w:szCs w:val="24"/>
        </w:rPr>
      </w:pP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日</w:t>
      </w:r>
      <w:r w:rsidRPr="002C2609">
        <w:rPr>
          <w:rFonts w:ascii="ＭＳ ゴシック" w:hAnsi="ＭＳ ゴシック" w:cs="MS-PMincho"/>
          <w:kern w:val="0"/>
          <w:sz w:val="24"/>
          <w:szCs w:val="24"/>
        </w:rPr>
        <w:t xml:space="preserve"> </w:t>
      </w:r>
      <w:r w:rsidR="00026221">
        <w:rPr>
          <w:rFonts w:ascii="ＭＳ ゴシック" w:hAnsi="ＭＳ ゴシック" w:cs="MS-PMincho" w:hint="eastAsia"/>
          <w:kern w:val="0"/>
          <w:sz w:val="24"/>
          <w:szCs w:val="24"/>
        </w:rPr>
        <w:t xml:space="preserve">　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時</w:t>
      </w:r>
      <w:r w:rsidRPr="002C2609">
        <w:rPr>
          <w:rFonts w:ascii="ＭＳ ゴシック" w:hAnsi="ＭＳ ゴシック" w:cs="MS-PMincho"/>
          <w:kern w:val="0"/>
          <w:sz w:val="24"/>
          <w:szCs w:val="24"/>
        </w:rPr>
        <w:t xml:space="preserve"> </w:t>
      </w:r>
      <w:r>
        <w:rPr>
          <w:rFonts w:ascii="ＭＳ ゴシック" w:hAnsi="ＭＳ ゴシック" w:cs="MS-PMincho" w:hint="eastAsia"/>
          <w:kern w:val="0"/>
          <w:sz w:val="24"/>
          <w:szCs w:val="24"/>
        </w:rPr>
        <w:t xml:space="preserve"> </w:t>
      </w:r>
      <w:r w:rsidR="00026221">
        <w:rPr>
          <w:rFonts w:ascii="ＭＳ ゴシック" w:hAnsi="ＭＳ ゴシック" w:cs="MS-PMincho" w:hint="eastAsia"/>
          <w:kern w:val="0"/>
          <w:sz w:val="24"/>
          <w:szCs w:val="24"/>
        </w:rPr>
        <w:t xml:space="preserve">　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平成</w:t>
      </w:r>
      <w:r w:rsidR="000C67DC">
        <w:rPr>
          <w:rFonts w:ascii="ＭＳ ゴシック" w:hAnsi="ＭＳ ゴシック" w:cs="MS-PMincho" w:hint="eastAsia"/>
          <w:kern w:val="0"/>
          <w:sz w:val="24"/>
          <w:szCs w:val="24"/>
        </w:rPr>
        <w:t>２６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年</w:t>
      </w:r>
      <w:r>
        <w:rPr>
          <w:rFonts w:ascii="ＭＳ ゴシック" w:hAnsi="ＭＳ ゴシック" w:cs="MS-PMincho" w:hint="eastAsia"/>
          <w:kern w:val="0"/>
          <w:sz w:val="24"/>
          <w:szCs w:val="24"/>
        </w:rPr>
        <w:t>６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月</w:t>
      </w:r>
      <w:r w:rsidR="000C67DC">
        <w:rPr>
          <w:rFonts w:ascii="ＭＳ ゴシック" w:hAnsi="ＭＳ ゴシック" w:cs="MS-PMincho" w:hint="eastAsia"/>
          <w:kern w:val="0"/>
          <w:sz w:val="24"/>
          <w:szCs w:val="24"/>
        </w:rPr>
        <w:t>２０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日（</w:t>
      </w:r>
      <w:r w:rsidR="00492991">
        <w:rPr>
          <w:rFonts w:ascii="ＭＳ ゴシック" w:hAnsi="ＭＳ ゴシック" w:cs="MS-PMincho" w:hint="eastAsia"/>
          <w:kern w:val="0"/>
          <w:sz w:val="24"/>
          <w:szCs w:val="24"/>
        </w:rPr>
        <w:t>金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）</w:t>
      </w:r>
      <w:r w:rsidRPr="002C2609">
        <w:rPr>
          <w:rFonts w:ascii="ＭＳ ゴシック" w:hAnsi="ＭＳ ゴシック" w:cs="MS-PMincho"/>
          <w:kern w:val="0"/>
          <w:sz w:val="24"/>
          <w:szCs w:val="24"/>
        </w:rPr>
        <w:t>13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：</w:t>
      </w:r>
      <w:r>
        <w:rPr>
          <w:rFonts w:ascii="ＭＳ ゴシック" w:hAnsi="ＭＳ ゴシック" w:cs="MS-PMincho" w:hint="eastAsia"/>
          <w:kern w:val="0"/>
          <w:sz w:val="24"/>
          <w:szCs w:val="24"/>
        </w:rPr>
        <w:t>5</w:t>
      </w:r>
      <w:r w:rsidR="00492991">
        <w:rPr>
          <w:rFonts w:ascii="ＭＳ ゴシック" w:hAnsi="ＭＳ ゴシック" w:cs="MS-PMincho" w:hint="eastAsia"/>
          <w:kern w:val="0"/>
          <w:sz w:val="24"/>
          <w:szCs w:val="24"/>
        </w:rPr>
        <w:t>5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～</w:t>
      </w:r>
      <w:r w:rsidR="00474067">
        <w:rPr>
          <w:rFonts w:ascii="ＭＳ ゴシック" w:hAnsi="ＭＳ ゴシック" w:cs="MS-PMincho" w:hint="eastAsia"/>
          <w:kern w:val="0"/>
          <w:sz w:val="24"/>
          <w:szCs w:val="24"/>
        </w:rPr>
        <w:t>16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：</w:t>
      </w:r>
      <w:r w:rsidR="00026221">
        <w:rPr>
          <w:rFonts w:ascii="ＭＳ ゴシック" w:hAnsi="ＭＳ ゴシック" w:cs="MS-PMincho" w:hint="eastAsia"/>
          <w:kern w:val="0"/>
          <w:sz w:val="24"/>
          <w:szCs w:val="24"/>
        </w:rPr>
        <w:t>30</w:t>
      </w:r>
    </w:p>
    <w:p w:rsidR="00E7537A" w:rsidRPr="002C2609" w:rsidRDefault="00E7537A" w:rsidP="00026221">
      <w:pPr>
        <w:autoSpaceDE w:val="0"/>
        <w:autoSpaceDN w:val="0"/>
        <w:adjustRightInd w:val="0"/>
        <w:ind w:firstLineChars="1300" w:firstLine="3120"/>
        <w:jc w:val="left"/>
        <w:rPr>
          <w:rFonts w:ascii="ＭＳ ゴシック" w:hAnsi="ＭＳ ゴシック" w:cs="MS-PMincho"/>
          <w:kern w:val="0"/>
          <w:sz w:val="24"/>
          <w:szCs w:val="24"/>
        </w:rPr>
      </w:pP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場</w:t>
      </w:r>
      <w:r w:rsidRPr="002C2609">
        <w:rPr>
          <w:rFonts w:ascii="ＭＳ ゴシック" w:hAnsi="ＭＳ ゴシック" w:cs="MS-PMincho"/>
          <w:kern w:val="0"/>
          <w:sz w:val="24"/>
          <w:szCs w:val="24"/>
        </w:rPr>
        <w:t xml:space="preserve"> </w:t>
      </w:r>
      <w:r w:rsidR="00026221">
        <w:rPr>
          <w:rFonts w:ascii="ＭＳ ゴシック" w:hAnsi="ＭＳ ゴシック" w:cs="MS-PMincho" w:hint="eastAsia"/>
          <w:kern w:val="0"/>
          <w:sz w:val="24"/>
          <w:szCs w:val="24"/>
        </w:rPr>
        <w:t xml:space="preserve">　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所</w:t>
      </w:r>
      <w:r w:rsidRPr="002C2609">
        <w:rPr>
          <w:rFonts w:ascii="ＭＳ ゴシック" w:hAnsi="ＭＳ ゴシック" w:cs="MS-PMincho"/>
          <w:kern w:val="0"/>
          <w:sz w:val="24"/>
          <w:szCs w:val="24"/>
        </w:rPr>
        <w:t xml:space="preserve"> </w:t>
      </w:r>
      <w:r>
        <w:rPr>
          <w:rFonts w:ascii="ＭＳ ゴシック" w:hAnsi="ＭＳ ゴシック" w:cs="MS-PMincho" w:hint="eastAsia"/>
          <w:kern w:val="0"/>
          <w:sz w:val="24"/>
          <w:szCs w:val="24"/>
        </w:rPr>
        <w:t xml:space="preserve"> </w:t>
      </w:r>
      <w:r w:rsidR="00026221">
        <w:rPr>
          <w:rFonts w:ascii="ＭＳ ゴシック" w:hAnsi="ＭＳ ゴシック" w:cs="MS-PMincho" w:hint="eastAsia"/>
          <w:kern w:val="0"/>
          <w:sz w:val="24"/>
          <w:szCs w:val="24"/>
        </w:rPr>
        <w:t xml:space="preserve">　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川本町立川本中学校･同町内各所</w:t>
      </w:r>
    </w:p>
    <w:p w:rsidR="00E7537A" w:rsidRPr="002C2609" w:rsidRDefault="00E7537A" w:rsidP="00026221">
      <w:pPr>
        <w:autoSpaceDE w:val="0"/>
        <w:autoSpaceDN w:val="0"/>
        <w:adjustRightInd w:val="0"/>
        <w:ind w:firstLineChars="1300" w:firstLine="3120"/>
        <w:jc w:val="left"/>
        <w:rPr>
          <w:rFonts w:ascii="ＭＳ ゴシック" w:hAnsi="ＭＳ ゴシック" w:cs="MS-PMincho"/>
          <w:kern w:val="0"/>
          <w:sz w:val="24"/>
          <w:szCs w:val="24"/>
        </w:rPr>
      </w:pP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対</w:t>
      </w:r>
      <w:r w:rsidRPr="002C2609">
        <w:rPr>
          <w:rFonts w:ascii="ＭＳ ゴシック" w:hAnsi="ＭＳ ゴシック" w:cs="MS-PMincho"/>
          <w:kern w:val="0"/>
          <w:sz w:val="24"/>
          <w:szCs w:val="24"/>
        </w:rPr>
        <w:t xml:space="preserve"> </w:t>
      </w:r>
      <w:r w:rsidR="00026221">
        <w:rPr>
          <w:rFonts w:ascii="ＭＳ ゴシック" w:hAnsi="ＭＳ ゴシック" w:cs="MS-PMincho" w:hint="eastAsia"/>
          <w:kern w:val="0"/>
          <w:sz w:val="24"/>
          <w:szCs w:val="24"/>
        </w:rPr>
        <w:t xml:space="preserve">　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象</w:t>
      </w:r>
      <w:r w:rsidRPr="002C2609">
        <w:rPr>
          <w:rFonts w:ascii="ＭＳ ゴシック" w:hAnsi="ＭＳ ゴシック" w:cs="MS-PMincho"/>
          <w:kern w:val="0"/>
          <w:sz w:val="24"/>
          <w:szCs w:val="24"/>
        </w:rPr>
        <w:t xml:space="preserve"> </w:t>
      </w:r>
      <w:r>
        <w:rPr>
          <w:rFonts w:ascii="ＭＳ ゴシック" w:hAnsi="ＭＳ ゴシック" w:cs="MS-PMincho" w:hint="eastAsia"/>
          <w:kern w:val="0"/>
          <w:sz w:val="24"/>
          <w:szCs w:val="24"/>
        </w:rPr>
        <w:t xml:space="preserve"> </w:t>
      </w:r>
      <w:r w:rsidR="00026221">
        <w:rPr>
          <w:rFonts w:ascii="ＭＳ ゴシック" w:hAnsi="ＭＳ ゴシック" w:cs="MS-PMincho" w:hint="eastAsia"/>
          <w:kern w:val="0"/>
          <w:sz w:val="24"/>
          <w:szCs w:val="24"/>
        </w:rPr>
        <w:t xml:space="preserve">　</w:t>
      </w:r>
      <w:r>
        <w:rPr>
          <w:rFonts w:ascii="ＭＳ ゴシック" w:hAnsi="ＭＳ ゴシック" w:cs="MS-PMincho" w:hint="eastAsia"/>
          <w:kern w:val="0"/>
          <w:sz w:val="24"/>
          <w:szCs w:val="24"/>
        </w:rPr>
        <w:t>１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年生生徒</w:t>
      </w:r>
      <w:r>
        <w:rPr>
          <w:rFonts w:ascii="ＭＳ ゴシック" w:hAnsi="ＭＳ ゴシック" w:cs="MS-PMincho" w:hint="eastAsia"/>
          <w:kern w:val="0"/>
          <w:sz w:val="24"/>
          <w:szCs w:val="24"/>
        </w:rPr>
        <w:t>２１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名</w:t>
      </w:r>
    </w:p>
    <w:p w:rsidR="00E7537A" w:rsidRDefault="00E7537A" w:rsidP="00026221">
      <w:pPr>
        <w:autoSpaceDE w:val="0"/>
        <w:autoSpaceDN w:val="0"/>
        <w:adjustRightInd w:val="0"/>
        <w:ind w:firstLineChars="1300" w:firstLine="3120"/>
        <w:jc w:val="left"/>
        <w:rPr>
          <w:rFonts w:ascii="ＭＳ ゴシック" w:hAnsi="ＭＳ ゴシック" w:cs="MS-PMincho"/>
          <w:kern w:val="0"/>
          <w:sz w:val="24"/>
          <w:szCs w:val="24"/>
        </w:rPr>
      </w:pP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指導者</w:t>
      </w:r>
      <w:r w:rsidRPr="002C2609">
        <w:rPr>
          <w:rFonts w:ascii="ＭＳ ゴシック" w:hAnsi="ＭＳ ゴシック" w:cs="MS-PMincho"/>
          <w:kern w:val="0"/>
          <w:sz w:val="24"/>
          <w:szCs w:val="24"/>
        </w:rPr>
        <w:t xml:space="preserve"> </w:t>
      </w:r>
      <w:r>
        <w:rPr>
          <w:rFonts w:ascii="ＭＳ ゴシック" w:hAnsi="ＭＳ ゴシック" w:cs="MS-PMincho" w:hint="eastAsia"/>
          <w:kern w:val="0"/>
          <w:sz w:val="24"/>
          <w:szCs w:val="24"/>
        </w:rPr>
        <w:t xml:space="preserve"> </w:t>
      </w:r>
      <w:r w:rsidR="00026221">
        <w:rPr>
          <w:rFonts w:ascii="ＭＳ ゴシック" w:hAnsi="ＭＳ ゴシック" w:cs="MS-PMincho" w:hint="eastAsia"/>
          <w:kern w:val="0"/>
          <w:sz w:val="24"/>
          <w:szCs w:val="24"/>
        </w:rPr>
        <w:t xml:space="preserve">　　</w:t>
      </w:r>
      <w:r w:rsidR="009D56AB">
        <w:rPr>
          <w:rFonts w:ascii="ＭＳ ゴシック" w:hAnsi="ＭＳ ゴシック" w:cs="MS-PMincho" w:hint="eastAsia"/>
          <w:kern w:val="0"/>
          <w:sz w:val="24"/>
          <w:szCs w:val="24"/>
        </w:rPr>
        <w:t xml:space="preserve">川本中学校　稲田先生　</w:t>
      </w:r>
    </w:p>
    <w:p w:rsidR="00E7537A" w:rsidRDefault="009D56AB" w:rsidP="009D56AB">
      <w:pPr>
        <w:autoSpaceDE w:val="0"/>
        <w:autoSpaceDN w:val="0"/>
        <w:adjustRightInd w:val="0"/>
        <w:ind w:firstLineChars="1300" w:firstLine="3120"/>
        <w:jc w:val="left"/>
        <w:rPr>
          <w:rFonts w:ascii="ＭＳ ゴシック" w:hAnsi="ＭＳ ゴシック" w:cs="MS-PMincho"/>
          <w:kern w:val="0"/>
          <w:sz w:val="24"/>
          <w:szCs w:val="24"/>
        </w:rPr>
      </w:pPr>
      <w:r>
        <w:rPr>
          <w:rFonts w:ascii="ＭＳ ゴシック" w:hAnsi="ＭＳ ゴシック" w:cs="MS-PMincho" w:hint="eastAsia"/>
          <w:kern w:val="0"/>
          <w:sz w:val="24"/>
          <w:szCs w:val="24"/>
        </w:rPr>
        <w:t xml:space="preserve">　　　　　　</w:t>
      </w:r>
      <w:r w:rsidR="00E7537A" w:rsidRPr="002C2609">
        <w:rPr>
          <w:rFonts w:ascii="ＭＳ ゴシック" w:hAnsi="ＭＳ ゴシック" w:cs="MS-PMincho" w:hint="eastAsia"/>
          <w:kern w:val="0"/>
          <w:sz w:val="24"/>
          <w:szCs w:val="24"/>
        </w:rPr>
        <w:t>世界遺産室</w:t>
      </w:r>
      <w:r>
        <w:rPr>
          <w:rFonts w:ascii="ＭＳ ゴシック" w:hAnsi="ＭＳ ゴシック" w:cs="MS-PMincho" w:hint="eastAsia"/>
          <w:kern w:val="0"/>
          <w:sz w:val="24"/>
          <w:szCs w:val="24"/>
        </w:rPr>
        <w:t xml:space="preserve">　２名</w:t>
      </w:r>
    </w:p>
    <w:p w:rsidR="004038EC" w:rsidRPr="002C2609" w:rsidRDefault="004038EC" w:rsidP="00E7537A">
      <w:pPr>
        <w:autoSpaceDE w:val="0"/>
        <w:autoSpaceDN w:val="0"/>
        <w:adjustRightInd w:val="0"/>
        <w:ind w:firstLineChars="1500" w:firstLine="3600"/>
        <w:jc w:val="left"/>
        <w:rPr>
          <w:rFonts w:ascii="ＭＳ ゴシック" w:hAnsi="ＭＳ ゴシック" w:cs="MS-PMincho"/>
          <w:kern w:val="0"/>
          <w:sz w:val="24"/>
          <w:szCs w:val="24"/>
        </w:rPr>
      </w:pPr>
    </w:p>
    <w:p w:rsidR="00E7537A" w:rsidRPr="002C2609" w:rsidRDefault="00E7537A" w:rsidP="00E7537A">
      <w:pPr>
        <w:autoSpaceDE w:val="0"/>
        <w:autoSpaceDN w:val="0"/>
        <w:adjustRightInd w:val="0"/>
        <w:jc w:val="left"/>
        <w:rPr>
          <w:rFonts w:ascii="ＭＳ ゴシック" w:hAnsi="ＭＳ ゴシック" w:cs="MS-PMincho"/>
          <w:kern w:val="0"/>
          <w:sz w:val="24"/>
          <w:szCs w:val="24"/>
        </w:rPr>
      </w:pP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１．主</w:t>
      </w:r>
      <w:r w:rsidRPr="002C2609">
        <w:rPr>
          <w:rFonts w:ascii="ＭＳ ゴシック" w:hAnsi="ＭＳ ゴシック" w:cs="MS-PMincho"/>
          <w:kern w:val="0"/>
          <w:sz w:val="24"/>
          <w:szCs w:val="24"/>
        </w:rPr>
        <w:t xml:space="preserve"> 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題</w:t>
      </w:r>
      <w:r w:rsidRPr="002C2609">
        <w:rPr>
          <w:rFonts w:ascii="ＭＳ ゴシック" w:hAnsi="ＭＳ ゴシック" w:cs="MS-PMincho"/>
          <w:kern w:val="0"/>
          <w:sz w:val="24"/>
          <w:szCs w:val="24"/>
        </w:rPr>
        <w:t xml:space="preserve"> 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ふるさと川本の文化財めぐり</w:t>
      </w:r>
      <w:r w:rsidRPr="002C2609">
        <w:rPr>
          <w:rFonts w:ascii="ＭＳ ゴシック" w:hAnsi="ＭＳ ゴシック" w:cs="MS-PMincho"/>
          <w:kern w:val="0"/>
          <w:sz w:val="24"/>
          <w:szCs w:val="24"/>
        </w:rPr>
        <w:t xml:space="preserve"> 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～石見銀山への道～</w:t>
      </w:r>
    </w:p>
    <w:p w:rsidR="00694B7B" w:rsidRDefault="00694B7B" w:rsidP="00E7537A">
      <w:pPr>
        <w:autoSpaceDE w:val="0"/>
        <w:autoSpaceDN w:val="0"/>
        <w:adjustRightInd w:val="0"/>
        <w:jc w:val="left"/>
        <w:rPr>
          <w:rFonts w:ascii="ＭＳ ゴシック" w:hAnsi="ＭＳ ゴシック" w:cs="MS-PMincho"/>
          <w:kern w:val="0"/>
          <w:sz w:val="24"/>
          <w:szCs w:val="24"/>
        </w:rPr>
      </w:pPr>
    </w:p>
    <w:p w:rsidR="00E7537A" w:rsidRPr="002C2609" w:rsidRDefault="00E7537A" w:rsidP="00E7537A">
      <w:pPr>
        <w:autoSpaceDE w:val="0"/>
        <w:autoSpaceDN w:val="0"/>
        <w:adjustRightInd w:val="0"/>
        <w:jc w:val="left"/>
        <w:rPr>
          <w:rFonts w:ascii="ＭＳ ゴシック" w:hAnsi="ＭＳ ゴシック" w:cs="MS-PMincho"/>
          <w:kern w:val="0"/>
          <w:sz w:val="24"/>
          <w:szCs w:val="24"/>
        </w:rPr>
      </w:pP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２．ねらい</w:t>
      </w:r>
    </w:p>
    <w:p w:rsidR="00026221" w:rsidRDefault="00E7537A" w:rsidP="004038EC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hAnsi="ＭＳ ゴシック" w:cs="MS-PMincho"/>
          <w:kern w:val="0"/>
          <w:sz w:val="24"/>
          <w:szCs w:val="24"/>
        </w:rPr>
      </w:pP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○川本町の歴史や文化財の学習を通して、身近な地域の文化財や歴史学習への興味や関心</w:t>
      </w:r>
    </w:p>
    <w:p w:rsidR="00E7537A" w:rsidRPr="002C2609" w:rsidRDefault="00E7537A" w:rsidP="00026221">
      <w:pPr>
        <w:autoSpaceDE w:val="0"/>
        <w:autoSpaceDN w:val="0"/>
        <w:adjustRightInd w:val="0"/>
        <w:ind w:firstLineChars="200" w:firstLine="480"/>
        <w:jc w:val="left"/>
        <w:rPr>
          <w:rFonts w:ascii="ＭＳ ゴシック" w:hAnsi="ＭＳ ゴシック" w:cs="MS-PMincho"/>
          <w:kern w:val="0"/>
          <w:sz w:val="24"/>
          <w:szCs w:val="24"/>
        </w:rPr>
      </w:pP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を高めるとともに、ふるさとに対する愛着の気持ちを持つ。</w:t>
      </w:r>
    </w:p>
    <w:p w:rsidR="00026221" w:rsidRDefault="00E7537A" w:rsidP="004038EC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hAnsi="ＭＳ ゴシック" w:cs="MS-PMincho"/>
          <w:kern w:val="0"/>
          <w:sz w:val="24"/>
          <w:szCs w:val="24"/>
        </w:rPr>
      </w:pP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○各文化財を訪れる体験を通して、世界遺産「石見銀山」と川本町のつながりや、人々の</w:t>
      </w:r>
    </w:p>
    <w:p w:rsidR="00E7537A" w:rsidRPr="002C2609" w:rsidRDefault="00E7537A" w:rsidP="00026221">
      <w:pPr>
        <w:autoSpaceDE w:val="0"/>
        <w:autoSpaceDN w:val="0"/>
        <w:adjustRightInd w:val="0"/>
        <w:ind w:firstLineChars="200" w:firstLine="480"/>
        <w:jc w:val="left"/>
        <w:rPr>
          <w:rFonts w:ascii="ＭＳ ゴシック" w:hAnsi="ＭＳ ゴシック" w:cs="MS-PMincho"/>
          <w:kern w:val="0"/>
          <w:sz w:val="24"/>
          <w:szCs w:val="24"/>
        </w:rPr>
      </w:pP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生活の様子・知恵・技術等について考えてみる。</w:t>
      </w:r>
    </w:p>
    <w:p w:rsidR="00694B7B" w:rsidRDefault="00694B7B" w:rsidP="00E7537A">
      <w:pPr>
        <w:autoSpaceDE w:val="0"/>
        <w:autoSpaceDN w:val="0"/>
        <w:adjustRightInd w:val="0"/>
        <w:jc w:val="left"/>
        <w:rPr>
          <w:rFonts w:ascii="ＭＳ ゴシック" w:hAnsi="ＭＳ ゴシック" w:cs="MS-PMincho"/>
          <w:kern w:val="0"/>
          <w:sz w:val="22"/>
          <w:szCs w:val="22"/>
        </w:rPr>
      </w:pPr>
    </w:p>
    <w:p w:rsidR="00E7537A" w:rsidRDefault="00E7537A" w:rsidP="00E7537A">
      <w:pPr>
        <w:autoSpaceDE w:val="0"/>
        <w:autoSpaceDN w:val="0"/>
        <w:adjustRightInd w:val="0"/>
        <w:jc w:val="left"/>
        <w:rPr>
          <w:rFonts w:ascii="ＭＳ ゴシック" w:hAnsi="ＭＳ ゴシック" w:cs="MS-PMincho"/>
          <w:kern w:val="0"/>
          <w:sz w:val="22"/>
          <w:szCs w:val="22"/>
        </w:rPr>
      </w:pPr>
      <w:r w:rsidRPr="0070578B">
        <w:rPr>
          <w:rFonts w:ascii="ＭＳ ゴシック" w:hAnsi="ＭＳ ゴシック" w:cs="MS-PMincho" w:hint="eastAsia"/>
          <w:kern w:val="0"/>
          <w:sz w:val="22"/>
          <w:szCs w:val="22"/>
        </w:rPr>
        <w:t>３．展</w:t>
      </w:r>
      <w:r w:rsidRPr="0070578B">
        <w:rPr>
          <w:rFonts w:ascii="ＭＳ ゴシック" w:hAnsi="ＭＳ ゴシック" w:cs="MS-PMincho"/>
          <w:kern w:val="0"/>
          <w:sz w:val="22"/>
          <w:szCs w:val="22"/>
        </w:rPr>
        <w:t xml:space="preserve"> </w:t>
      </w:r>
      <w:r w:rsidRPr="0070578B">
        <w:rPr>
          <w:rFonts w:ascii="ＭＳ ゴシック" w:hAnsi="ＭＳ ゴシック" w:cs="MS-PMincho" w:hint="eastAsia"/>
          <w:kern w:val="0"/>
          <w:sz w:val="22"/>
          <w:szCs w:val="22"/>
        </w:rPr>
        <w:t>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43"/>
        <w:gridCol w:w="4536"/>
        <w:gridCol w:w="764"/>
      </w:tblGrid>
      <w:tr w:rsidR="004038EC" w:rsidRPr="00FE6CC0" w:rsidTr="00FE6CC0">
        <w:tc>
          <w:tcPr>
            <w:tcW w:w="1101" w:type="dxa"/>
          </w:tcPr>
          <w:p w:rsidR="004038EC" w:rsidRPr="00FE6CC0" w:rsidRDefault="004038EC" w:rsidP="00FE6CC0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</w:rPr>
            </w:pPr>
            <w:r w:rsidRPr="00FE6CC0">
              <w:rPr>
                <w:rFonts w:ascii="ＭＳ ゴシック" w:hAnsi="ＭＳ ゴシック" w:cs="MS-PMincho" w:hint="eastAsia"/>
                <w:kern w:val="0"/>
              </w:rPr>
              <w:t>時間</w:t>
            </w:r>
          </w:p>
        </w:tc>
        <w:tc>
          <w:tcPr>
            <w:tcW w:w="3543" w:type="dxa"/>
          </w:tcPr>
          <w:p w:rsidR="004038EC" w:rsidRPr="00FE6CC0" w:rsidRDefault="004038EC" w:rsidP="00FE6CC0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</w:rPr>
            </w:pPr>
            <w:r w:rsidRPr="00FE6CC0">
              <w:rPr>
                <w:rFonts w:ascii="ＭＳ ゴシック" w:hAnsi="ＭＳ ゴシック" w:cs="MS-PMincho" w:hint="eastAsia"/>
                <w:kern w:val="0"/>
              </w:rPr>
              <w:t>学習活動</w:t>
            </w:r>
          </w:p>
        </w:tc>
        <w:tc>
          <w:tcPr>
            <w:tcW w:w="4536" w:type="dxa"/>
          </w:tcPr>
          <w:p w:rsidR="004038EC" w:rsidRPr="00FE6CC0" w:rsidRDefault="004038EC" w:rsidP="00FE6CC0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</w:rPr>
            </w:pPr>
            <w:r w:rsidRPr="00FE6CC0">
              <w:rPr>
                <w:rFonts w:ascii="ＭＳ ゴシック" w:hAnsi="ＭＳ ゴシック" w:cs="MS-PMincho" w:hint="eastAsia"/>
                <w:kern w:val="0"/>
              </w:rPr>
              <w:t>指導者の支援・配慮事項</w:t>
            </w:r>
          </w:p>
        </w:tc>
        <w:tc>
          <w:tcPr>
            <w:tcW w:w="764" w:type="dxa"/>
          </w:tcPr>
          <w:p w:rsidR="004038EC" w:rsidRPr="00FE6CC0" w:rsidRDefault="004038EC" w:rsidP="00FE6CC0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</w:rPr>
            </w:pPr>
            <w:r w:rsidRPr="00FE6CC0">
              <w:rPr>
                <w:rFonts w:ascii="ＭＳ ゴシック" w:hAnsi="ＭＳ ゴシック" w:cs="MS-PMincho" w:hint="eastAsia"/>
                <w:kern w:val="0"/>
              </w:rPr>
              <w:t>分担</w:t>
            </w:r>
          </w:p>
        </w:tc>
      </w:tr>
      <w:tr w:rsidR="004038EC" w:rsidRPr="00FE6CC0" w:rsidTr="00FE6CC0">
        <w:trPr>
          <w:trHeight w:val="720"/>
        </w:trPr>
        <w:tc>
          <w:tcPr>
            <w:tcW w:w="1101" w:type="dxa"/>
          </w:tcPr>
          <w:p w:rsidR="004038EC" w:rsidRPr="00FE6CC0" w:rsidRDefault="004038EC" w:rsidP="00FE6CC0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</w:rPr>
            </w:pPr>
            <w:r w:rsidRPr="00FE6CC0">
              <w:rPr>
                <w:rFonts w:ascii="ＭＳ ゴシック" w:hAnsi="ＭＳ ゴシック" w:cs="MS-PMincho"/>
                <w:kern w:val="0"/>
              </w:rPr>
              <w:t>13</w:t>
            </w:r>
            <w:r w:rsidRPr="00FE6CC0">
              <w:rPr>
                <w:rFonts w:ascii="ＭＳ ゴシック" w:hAnsi="ＭＳ ゴシック" w:cs="MS-PMincho" w:hint="eastAsia"/>
                <w:kern w:val="0"/>
              </w:rPr>
              <w:t>：55</w:t>
            </w:r>
          </w:p>
          <w:p w:rsidR="004038EC" w:rsidRPr="00FE6CC0" w:rsidRDefault="004038EC" w:rsidP="00AA772E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</w:rPr>
            </w:pPr>
            <w:r w:rsidRPr="00FE6CC0">
              <w:rPr>
                <w:rFonts w:ascii="ＭＳ ゴシック" w:hAnsi="ＭＳ ゴシック" w:cs="MS-PMincho" w:hint="eastAsia"/>
                <w:kern w:val="0"/>
              </w:rPr>
              <w:t>（</w:t>
            </w:r>
            <w:r w:rsidR="009645E0">
              <w:rPr>
                <w:rFonts w:ascii="ＭＳ ゴシック" w:hAnsi="ＭＳ ゴシック" w:cs="MS-PMincho" w:hint="eastAsia"/>
                <w:kern w:val="0"/>
              </w:rPr>
              <w:t>1</w:t>
            </w:r>
            <w:r w:rsidR="00AA772E">
              <w:rPr>
                <w:rFonts w:ascii="ＭＳ ゴシック" w:hAnsi="ＭＳ ゴシック" w:cs="MS-PMincho" w:hint="eastAsia"/>
                <w:kern w:val="0"/>
              </w:rPr>
              <w:t>0</w:t>
            </w:r>
            <w:r w:rsidRPr="00FE6CC0">
              <w:rPr>
                <w:rFonts w:ascii="ＭＳ ゴシック" w:hAnsi="ＭＳ ゴシック" w:cs="MS-PMincho" w:hint="eastAsia"/>
                <w:kern w:val="0"/>
              </w:rPr>
              <w:t>分）</w:t>
            </w:r>
          </w:p>
        </w:tc>
        <w:tc>
          <w:tcPr>
            <w:tcW w:w="3543" w:type="dxa"/>
          </w:tcPr>
          <w:p w:rsidR="004038EC" w:rsidRPr="00FE6CC0" w:rsidRDefault="004038EC" w:rsidP="00FE6CC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b/>
                <w:kern w:val="0"/>
              </w:rPr>
            </w:pPr>
            <w:r w:rsidRPr="00FE6CC0">
              <w:rPr>
                <w:rFonts w:ascii="ＭＳ ゴシック" w:hAnsi="ＭＳ ゴシック" w:cs="HGPｺﾞｼｯｸM" w:hint="eastAsia"/>
                <w:b/>
                <w:kern w:val="0"/>
              </w:rPr>
              <w:t>今日の学習の流れを確認しよう</w:t>
            </w:r>
          </w:p>
        </w:tc>
        <w:tc>
          <w:tcPr>
            <w:tcW w:w="4536" w:type="dxa"/>
          </w:tcPr>
          <w:p w:rsidR="004038EC" w:rsidRPr="00FE6CC0" w:rsidRDefault="00492991" w:rsidP="00FE6CC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</w:rPr>
            </w:pPr>
            <w:r>
              <w:rPr>
                <w:rFonts w:ascii="ＭＳ ゴシック" w:hAnsi="ＭＳ ゴシック" w:cs="MS-PMincho" w:hint="eastAsia"/>
                <w:kern w:val="0"/>
              </w:rPr>
              <w:t>・職員及び世界遺産室</w:t>
            </w:r>
            <w:r w:rsidR="004038EC" w:rsidRPr="00FE6CC0">
              <w:rPr>
                <w:rFonts w:ascii="ＭＳ ゴシック" w:hAnsi="ＭＳ ゴシック" w:cs="MS-PMincho" w:hint="eastAsia"/>
                <w:kern w:val="0"/>
              </w:rPr>
              <w:t>の紹介をする。</w:t>
            </w:r>
          </w:p>
          <w:p w:rsidR="004038EC" w:rsidRPr="00FE6CC0" w:rsidRDefault="004038EC" w:rsidP="00FE6CC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</w:rPr>
            </w:pPr>
            <w:r w:rsidRPr="00FE6CC0">
              <w:rPr>
                <w:rFonts w:ascii="ＭＳ ゴシック" w:hAnsi="ＭＳ ゴシック" w:cs="MS-PMincho" w:hint="eastAsia"/>
                <w:kern w:val="0"/>
              </w:rPr>
              <w:t>・学習の内容やねらいを説明する。</w:t>
            </w:r>
          </w:p>
        </w:tc>
        <w:tc>
          <w:tcPr>
            <w:tcW w:w="764" w:type="dxa"/>
          </w:tcPr>
          <w:p w:rsidR="00492991" w:rsidRDefault="002533F2" w:rsidP="00FE6CC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</w:rPr>
            </w:pPr>
            <w:r>
              <w:rPr>
                <w:rFonts w:ascii="ＭＳ ゴシック" w:hAnsi="ＭＳ ゴシック" w:cs="MS-PMincho" w:hint="eastAsia"/>
                <w:kern w:val="0"/>
              </w:rPr>
              <w:t>生徒</w:t>
            </w:r>
          </w:p>
          <w:p w:rsidR="004038EC" w:rsidRPr="00FE6CC0" w:rsidRDefault="004038EC" w:rsidP="00FE6CC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</w:rPr>
            </w:pPr>
            <w:r w:rsidRPr="00FE6CC0">
              <w:rPr>
                <w:rFonts w:ascii="ＭＳ ゴシック" w:hAnsi="ＭＳ ゴシック" w:cs="MS-PMincho" w:hint="eastAsia"/>
                <w:kern w:val="0"/>
              </w:rPr>
              <w:t>職員</w:t>
            </w:r>
          </w:p>
        </w:tc>
      </w:tr>
      <w:tr w:rsidR="004038EC" w:rsidRPr="00FE6CC0" w:rsidTr="00FE6CC0">
        <w:tc>
          <w:tcPr>
            <w:tcW w:w="1101" w:type="dxa"/>
          </w:tcPr>
          <w:p w:rsidR="00FA5EC0" w:rsidRPr="00FE6CC0" w:rsidRDefault="006105E0" w:rsidP="00FA5EC0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</w:rPr>
            </w:pPr>
            <w:r w:rsidRPr="00FE6CC0">
              <w:rPr>
                <w:rFonts w:ascii="ＭＳ ゴシック" w:hAnsi="ＭＳ ゴシック" w:cs="MS-PMincho"/>
                <w:kern w:val="0"/>
              </w:rPr>
              <w:t>14</w:t>
            </w:r>
            <w:r w:rsidRPr="00FE6CC0">
              <w:rPr>
                <w:rFonts w:ascii="ＭＳ ゴシック" w:hAnsi="ＭＳ ゴシック" w:cs="MS-PMincho" w:hint="eastAsia"/>
                <w:kern w:val="0"/>
              </w:rPr>
              <w:t>：</w:t>
            </w:r>
            <w:r w:rsidR="00FA5EC0">
              <w:rPr>
                <w:rFonts w:ascii="ＭＳ ゴシック" w:hAnsi="ＭＳ ゴシック" w:cs="MS-PMincho" w:hint="eastAsia"/>
                <w:kern w:val="0"/>
              </w:rPr>
              <w:t>15</w:t>
            </w:r>
          </w:p>
          <w:p w:rsidR="006105E0" w:rsidRPr="00FE6CC0" w:rsidRDefault="006105E0" w:rsidP="00FE6CC0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</w:rPr>
            </w:pPr>
            <w:r w:rsidRPr="00FE6CC0">
              <w:rPr>
                <w:rFonts w:ascii="ＭＳ ゴシック" w:hAnsi="ＭＳ ゴシック" w:cs="MS-PMincho" w:hint="eastAsia"/>
                <w:kern w:val="0"/>
              </w:rPr>
              <w:t>（</w:t>
            </w:r>
            <w:r w:rsidR="00026221">
              <w:rPr>
                <w:rFonts w:ascii="ＭＳ ゴシック" w:hAnsi="ＭＳ ゴシック" w:cs="MS-PMincho" w:hint="eastAsia"/>
                <w:kern w:val="0"/>
              </w:rPr>
              <w:t>1</w:t>
            </w:r>
            <w:r w:rsidRPr="00FE6CC0">
              <w:rPr>
                <w:rFonts w:ascii="ＭＳ ゴシック" w:hAnsi="ＭＳ ゴシック" w:cs="MS-PMincho"/>
                <w:kern w:val="0"/>
              </w:rPr>
              <w:t>0</w:t>
            </w:r>
            <w:r w:rsidRPr="00FE6CC0">
              <w:rPr>
                <w:rFonts w:ascii="ＭＳ ゴシック" w:hAnsi="ＭＳ ゴシック" w:cs="MS-PMincho" w:hint="eastAsia"/>
                <w:kern w:val="0"/>
              </w:rPr>
              <w:t>分）</w:t>
            </w:r>
          </w:p>
          <w:p w:rsidR="004038EC" w:rsidRPr="00FE6CC0" w:rsidRDefault="004038EC" w:rsidP="00FE6CC0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</w:rPr>
            </w:pPr>
          </w:p>
        </w:tc>
        <w:tc>
          <w:tcPr>
            <w:tcW w:w="3543" w:type="dxa"/>
          </w:tcPr>
          <w:p w:rsidR="006105E0" w:rsidRPr="00FE6CC0" w:rsidRDefault="006105E0" w:rsidP="00FE6CC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HGPｺﾞｼｯｸM"/>
                <w:b/>
                <w:kern w:val="0"/>
              </w:rPr>
            </w:pPr>
            <w:r w:rsidRPr="00FE6CC0">
              <w:rPr>
                <w:rFonts w:ascii="ＭＳ ゴシック" w:hAnsi="ＭＳ ゴシック" w:cs="HGPｺﾞｼｯｸM" w:hint="eastAsia"/>
                <w:b/>
                <w:kern w:val="0"/>
              </w:rPr>
              <w:t>江の川と人々の関わりを学ぼう</w:t>
            </w:r>
          </w:p>
          <w:p w:rsidR="006105E0" w:rsidRPr="00FE6CC0" w:rsidRDefault="006105E0" w:rsidP="00FE6CC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</w:rPr>
            </w:pPr>
            <w:r w:rsidRPr="00FE6CC0">
              <w:rPr>
                <w:rFonts w:ascii="ＭＳ ゴシック" w:hAnsi="ＭＳ ゴシック" w:cs="MS-PMincho" w:hint="eastAsia"/>
                <w:kern w:val="0"/>
              </w:rPr>
              <w:t>・木谷の九重石塔の場所を確かめる</w:t>
            </w:r>
          </w:p>
          <w:p w:rsidR="004038EC" w:rsidRPr="00FE6CC0" w:rsidRDefault="006105E0" w:rsidP="00871FB7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</w:rPr>
            </w:pPr>
            <w:r w:rsidRPr="00FE6CC0">
              <w:rPr>
                <w:rFonts w:ascii="ＭＳ ゴシック" w:hAnsi="ＭＳ ゴシック" w:cs="MS-PMincho" w:hint="eastAsia"/>
                <w:kern w:val="0"/>
              </w:rPr>
              <w:t>・井戸碑に人々の思いをしのぶ</w:t>
            </w:r>
          </w:p>
        </w:tc>
        <w:tc>
          <w:tcPr>
            <w:tcW w:w="4536" w:type="dxa"/>
          </w:tcPr>
          <w:p w:rsidR="006105E0" w:rsidRPr="00FE6CC0" w:rsidRDefault="006105E0" w:rsidP="00FE6CC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</w:rPr>
            </w:pPr>
            <w:r w:rsidRPr="00FE6CC0">
              <w:rPr>
                <w:rFonts w:ascii="ＭＳ ゴシック" w:hAnsi="ＭＳ ゴシック" w:cs="MS-PMincho" w:hint="eastAsia"/>
                <w:kern w:val="0"/>
              </w:rPr>
              <w:t>・石塔が寺院の存在を示すことや、</w:t>
            </w:r>
            <w:r w:rsidR="003A5EA1">
              <w:rPr>
                <w:rFonts w:ascii="ＭＳ ゴシック" w:hAnsi="ＭＳ ゴシック" w:cs="MS-PMincho" w:hint="eastAsia"/>
                <w:kern w:val="0"/>
              </w:rPr>
              <w:t>付近に</w:t>
            </w:r>
            <w:r w:rsidRPr="00FE6CC0">
              <w:rPr>
                <w:rFonts w:ascii="ＭＳ ゴシック" w:hAnsi="ＭＳ ゴシック" w:cs="MS-PMincho" w:hint="eastAsia"/>
                <w:kern w:val="0"/>
              </w:rPr>
              <w:t>河川交通の要所</w:t>
            </w:r>
            <w:r w:rsidR="003A5EA1">
              <w:rPr>
                <w:rFonts w:ascii="ＭＳ ゴシック" w:hAnsi="ＭＳ ゴシック" w:cs="MS-PMincho" w:hint="eastAsia"/>
                <w:kern w:val="0"/>
              </w:rPr>
              <w:t>があった</w:t>
            </w:r>
            <w:r w:rsidRPr="00FE6CC0">
              <w:rPr>
                <w:rFonts w:ascii="ＭＳ ゴシック" w:hAnsi="ＭＳ ゴシック" w:cs="MS-PMincho" w:hint="eastAsia"/>
                <w:kern w:val="0"/>
              </w:rPr>
              <w:t>ことを説く。</w:t>
            </w:r>
          </w:p>
          <w:p w:rsidR="004038EC" w:rsidRPr="00FE6CC0" w:rsidRDefault="006105E0" w:rsidP="00FE6CC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</w:rPr>
            </w:pPr>
            <w:r w:rsidRPr="00FE6CC0">
              <w:rPr>
                <w:rFonts w:ascii="ＭＳ ゴシック" w:hAnsi="ＭＳ ゴシック" w:cs="MS-PMincho" w:hint="eastAsia"/>
                <w:kern w:val="0"/>
              </w:rPr>
              <w:t>・人々が井戸代官に感謝したことを知らせる。</w:t>
            </w:r>
          </w:p>
        </w:tc>
        <w:tc>
          <w:tcPr>
            <w:tcW w:w="764" w:type="dxa"/>
          </w:tcPr>
          <w:p w:rsidR="004038EC" w:rsidRPr="00FE6CC0" w:rsidRDefault="006105E0" w:rsidP="00FE6CC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</w:rPr>
            </w:pPr>
            <w:r w:rsidRPr="00FE6CC0">
              <w:rPr>
                <w:rFonts w:ascii="ＭＳ ゴシック" w:hAnsi="ＭＳ ゴシック" w:cs="MS-PMincho" w:hint="eastAsia"/>
                <w:kern w:val="0"/>
              </w:rPr>
              <w:t>職員</w:t>
            </w:r>
          </w:p>
        </w:tc>
      </w:tr>
      <w:tr w:rsidR="004038EC" w:rsidRPr="00FE6CC0" w:rsidTr="00FE6CC0">
        <w:tc>
          <w:tcPr>
            <w:tcW w:w="1101" w:type="dxa"/>
          </w:tcPr>
          <w:p w:rsidR="006105E0" w:rsidRPr="00FE6CC0" w:rsidRDefault="006105E0" w:rsidP="00FE6CC0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TimesNewRomanPSMT"/>
                <w:kern w:val="0"/>
              </w:rPr>
            </w:pPr>
            <w:r w:rsidRPr="00FE6CC0">
              <w:rPr>
                <w:rFonts w:ascii="ＭＳ ゴシック" w:hAnsi="ＭＳ ゴシック" w:cs="TimesNewRomanPSMT"/>
                <w:kern w:val="0"/>
              </w:rPr>
              <w:t>1</w:t>
            </w:r>
            <w:r w:rsidR="00FA5EC0">
              <w:rPr>
                <w:rFonts w:ascii="ＭＳ ゴシック" w:hAnsi="ＭＳ ゴシック" w:cs="TimesNewRomanPSMT" w:hint="eastAsia"/>
                <w:kern w:val="0"/>
              </w:rPr>
              <w:t>4:45</w:t>
            </w:r>
          </w:p>
          <w:p w:rsidR="006105E0" w:rsidRPr="00FE6CC0" w:rsidRDefault="006105E0" w:rsidP="0023493A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</w:rPr>
            </w:pPr>
            <w:r w:rsidRPr="00FE6CC0">
              <w:rPr>
                <w:rFonts w:ascii="ＭＳ ゴシック" w:hAnsi="ＭＳ ゴシック" w:cs="MS-PMincho" w:hint="eastAsia"/>
                <w:kern w:val="0"/>
              </w:rPr>
              <w:t>（</w:t>
            </w:r>
            <w:r w:rsidR="00FA5EC0">
              <w:rPr>
                <w:rFonts w:ascii="ＭＳ ゴシック" w:hAnsi="ＭＳ ゴシック" w:cs="MS-PMincho" w:hint="eastAsia"/>
                <w:kern w:val="0"/>
              </w:rPr>
              <w:t>7</w:t>
            </w:r>
            <w:r w:rsidR="00694B7B">
              <w:rPr>
                <w:rFonts w:ascii="ＭＳ ゴシック" w:hAnsi="ＭＳ ゴシック" w:cs="MS-PMincho" w:hint="eastAsia"/>
                <w:kern w:val="0"/>
              </w:rPr>
              <w:t>0</w:t>
            </w:r>
            <w:r w:rsidRPr="00FE6CC0">
              <w:rPr>
                <w:rFonts w:ascii="ＭＳ ゴシック" w:hAnsi="ＭＳ ゴシック" w:cs="MS-PMincho" w:hint="eastAsia"/>
                <w:kern w:val="0"/>
              </w:rPr>
              <w:t>分）</w:t>
            </w:r>
          </w:p>
          <w:p w:rsidR="004038EC" w:rsidRPr="00FE6CC0" w:rsidRDefault="004038EC" w:rsidP="00FE6CC0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</w:rPr>
            </w:pPr>
          </w:p>
        </w:tc>
        <w:tc>
          <w:tcPr>
            <w:tcW w:w="3543" w:type="dxa"/>
          </w:tcPr>
          <w:p w:rsidR="00742D16" w:rsidRPr="0063259B" w:rsidRDefault="00742D16" w:rsidP="00FE6CC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b/>
                <w:kern w:val="0"/>
              </w:rPr>
            </w:pPr>
            <w:r w:rsidRPr="0063259B">
              <w:rPr>
                <w:rFonts w:ascii="ＭＳ ゴシック" w:hAnsi="ＭＳ ゴシック" w:cs="MS-PMincho" w:hint="eastAsia"/>
                <w:b/>
                <w:kern w:val="0"/>
              </w:rPr>
              <w:t>小笠原氏と丸山城について</w:t>
            </w:r>
            <w:r w:rsidR="0063259B">
              <w:rPr>
                <w:rFonts w:ascii="ＭＳ ゴシック" w:hAnsi="ＭＳ ゴシック" w:cs="MS-PMincho" w:hint="eastAsia"/>
                <w:b/>
                <w:kern w:val="0"/>
              </w:rPr>
              <w:t>学ぼう</w:t>
            </w:r>
          </w:p>
          <w:p w:rsidR="004038EC" w:rsidRPr="00FE6CC0" w:rsidRDefault="006149B7" w:rsidP="00CF3527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</w:rPr>
            </w:pPr>
            <w:r>
              <w:rPr>
                <w:rFonts w:ascii="ＭＳ ゴシック" w:hAnsi="ＭＳ ゴシック" w:cs="MS-PMincho" w:hint="eastAsia"/>
                <w:kern w:val="0"/>
              </w:rPr>
              <w:t>・丸山城</w:t>
            </w:r>
            <w:r w:rsidR="00CF3527">
              <w:rPr>
                <w:rFonts w:ascii="ＭＳ ゴシック" w:hAnsi="ＭＳ ゴシック" w:cs="MS-PMincho" w:hint="eastAsia"/>
                <w:kern w:val="0"/>
              </w:rPr>
              <w:t>を見学し、小笠原氏の権力について考える。</w:t>
            </w:r>
          </w:p>
        </w:tc>
        <w:tc>
          <w:tcPr>
            <w:tcW w:w="4536" w:type="dxa"/>
          </w:tcPr>
          <w:p w:rsidR="00871FB7" w:rsidRDefault="0063259B" w:rsidP="0063259B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</w:rPr>
            </w:pPr>
            <w:r>
              <w:rPr>
                <w:rFonts w:ascii="ＭＳ ゴシック" w:hAnsi="ＭＳ ゴシック" w:cs="MS-PMincho" w:hint="eastAsia"/>
                <w:kern w:val="0"/>
              </w:rPr>
              <w:t>・小笠原氏と石見銀山のかかわりについて学ぶ</w:t>
            </w:r>
          </w:p>
          <w:p w:rsidR="0063259B" w:rsidRPr="00FE6CC0" w:rsidRDefault="0063259B" w:rsidP="0063259B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</w:rPr>
            </w:pPr>
            <w:r>
              <w:rPr>
                <w:rFonts w:ascii="ＭＳ ゴシック" w:hAnsi="ＭＳ ゴシック" w:cs="MS-PMincho" w:hint="eastAsia"/>
                <w:kern w:val="0"/>
              </w:rPr>
              <w:t>・丸山城の立地と特徴について知る。</w:t>
            </w:r>
          </w:p>
        </w:tc>
        <w:tc>
          <w:tcPr>
            <w:tcW w:w="764" w:type="dxa"/>
          </w:tcPr>
          <w:p w:rsidR="004038EC" w:rsidRPr="00FE6CC0" w:rsidRDefault="006105E0" w:rsidP="00FE6CC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</w:rPr>
            </w:pPr>
            <w:r w:rsidRPr="00FE6CC0">
              <w:rPr>
                <w:rFonts w:ascii="ＭＳ ゴシック" w:hAnsi="ＭＳ ゴシック" w:cs="MS-PMincho" w:hint="eastAsia"/>
                <w:kern w:val="0"/>
              </w:rPr>
              <w:t>職員</w:t>
            </w:r>
          </w:p>
        </w:tc>
        <w:bookmarkStart w:id="0" w:name="_GoBack"/>
        <w:bookmarkEnd w:id="0"/>
      </w:tr>
      <w:tr w:rsidR="004038EC" w:rsidRPr="00FE6CC0" w:rsidTr="00FE6CC0">
        <w:tc>
          <w:tcPr>
            <w:tcW w:w="1101" w:type="dxa"/>
          </w:tcPr>
          <w:p w:rsidR="006105E0" w:rsidRPr="00FE6CC0" w:rsidRDefault="004D2BD4" w:rsidP="00FE6CC0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</w:rPr>
            </w:pPr>
            <w:r w:rsidRPr="00FE6CC0">
              <w:rPr>
                <w:rFonts w:ascii="ＭＳ ゴシック" w:hAnsi="ＭＳ ゴシック" w:cs="TimesNewRomanPSMT" w:hint="eastAsia"/>
                <w:kern w:val="0"/>
              </w:rPr>
              <w:t>1</w:t>
            </w:r>
            <w:r w:rsidR="006105E0" w:rsidRPr="00FE6CC0">
              <w:rPr>
                <w:rFonts w:ascii="ＭＳ ゴシック" w:hAnsi="ＭＳ ゴシック" w:cs="TimesNewRomanPSMT"/>
                <w:kern w:val="0"/>
              </w:rPr>
              <w:t>6</w:t>
            </w:r>
            <w:r w:rsidR="006105E0" w:rsidRPr="00FE6CC0">
              <w:rPr>
                <w:rFonts w:ascii="ＭＳ ゴシック" w:hAnsi="ＭＳ ゴシック" w:cs="MS-PMincho" w:hint="eastAsia"/>
                <w:kern w:val="0"/>
              </w:rPr>
              <w:t>：</w:t>
            </w:r>
            <w:r w:rsidR="006149B7">
              <w:rPr>
                <w:rFonts w:ascii="ＭＳ ゴシック" w:hAnsi="ＭＳ ゴシック" w:cs="MS-PMincho" w:hint="eastAsia"/>
                <w:kern w:val="0"/>
              </w:rPr>
              <w:t>15</w:t>
            </w:r>
          </w:p>
          <w:p w:rsidR="006105E0" w:rsidRPr="00FE6CC0" w:rsidRDefault="006105E0" w:rsidP="00FE6CC0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</w:rPr>
            </w:pPr>
            <w:r w:rsidRPr="00FE6CC0">
              <w:rPr>
                <w:rFonts w:ascii="ＭＳ ゴシック" w:hAnsi="ＭＳ ゴシック" w:cs="MS-PMincho" w:hint="eastAsia"/>
                <w:kern w:val="0"/>
              </w:rPr>
              <w:t>（</w:t>
            </w:r>
            <w:r w:rsidRPr="00FE6CC0">
              <w:rPr>
                <w:rFonts w:ascii="ＭＳ ゴシック" w:hAnsi="ＭＳ ゴシック" w:cs="TimesNewRomanPSMT"/>
                <w:kern w:val="0"/>
              </w:rPr>
              <w:t>1</w:t>
            </w:r>
            <w:r w:rsidR="00FA5EC0">
              <w:rPr>
                <w:rFonts w:ascii="ＭＳ ゴシック" w:hAnsi="ＭＳ ゴシック" w:cs="TimesNewRomanPSMT" w:hint="eastAsia"/>
                <w:kern w:val="0"/>
              </w:rPr>
              <w:t>0</w:t>
            </w:r>
            <w:r w:rsidRPr="00FE6CC0">
              <w:rPr>
                <w:rFonts w:ascii="ＭＳ ゴシック" w:hAnsi="ＭＳ ゴシック" w:cs="MS-PMincho" w:hint="eastAsia"/>
                <w:kern w:val="0"/>
              </w:rPr>
              <w:t>分）</w:t>
            </w:r>
          </w:p>
          <w:p w:rsidR="004038EC" w:rsidRPr="00FE6CC0" w:rsidRDefault="004038EC" w:rsidP="00FE6CC0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</w:rPr>
            </w:pPr>
          </w:p>
        </w:tc>
        <w:tc>
          <w:tcPr>
            <w:tcW w:w="3543" w:type="dxa"/>
          </w:tcPr>
          <w:p w:rsidR="006105E0" w:rsidRPr="00FE6CC0" w:rsidRDefault="006105E0" w:rsidP="00FE6CC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HGPｺﾞｼｯｸM"/>
                <w:b/>
                <w:kern w:val="0"/>
              </w:rPr>
            </w:pPr>
            <w:r w:rsidRPr="00FE6CC0">
              <w:rPr>
                <w:rFonts w:ascii="ＭＳ ゴシック" w:hAnsi="ＭＳ ゴシック" w:cs="HGPｺﾞｼｯｸM" w:hint="eastAsia"/>
                <w:b/>
                <w:kern w:val="0"/>
              </w:rPr>
              <w:t>学習のまとめをしよう</w:t>
            </w:r>
          </w:p>
          <w:p w:rsidR="004038EC" w:rsidRPr="00FE6CC0" w:rsidRDefault="004814AC" w:rsidP="00FE6CC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</w:rPr>
            </w:pPr>
            <w:r>
              <w:rPr>
                <w:rFonts w:ascii="ＭＳ ゴシック" w:hAnsi="ＭＳ ゴシック" w:cs="MS-PMincho" w:hint="eastAsia"/>
                <w:kern w:val="0"/>
              </w:rPr>
              <w:t>・わかったことをお互いに記録し合う。</w:t>
            </w:r>
          </w:p>
        </w:tc>
        <w:tc>
          <w:tcPr>
            <w:tcW w:w="4536" w:type="dxa"/>
          </w:tcPr>
          <w:p w:rsidR="006105E0" w:rsidRPr="00FE6CC0" w:rsidRDefault="006105E0" w:rsidP="00FE6CC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</w:rPr>
            </w:pPr>
            <w:r w:rsidRPr="00FE6CC0">
              <w:rPr>
                <w:rFonts w:ascii="ＭＳ ゴシック" w:hAnsi="ＭＳ ゴシック" w:cs="MS-PMincho" w:hint="eastAsia"/>
                <w:kern w:val="0"/>
              </w:rPr>
              <w:t>・感想発表をする。（時間があれば）</w:t>
            </w:r>
          </w:p>
          <w:p w:rsidR="006105E0" w:rsidRPr="00FE6CC0" w:rsidRDefault="006105E0" w:rsidP="00FE6CC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</w:rPr>
            </w:pPr>
            <w:r w:rsidRPr="00FE6CC0">
              <w:rPr>
                <w:rFonts w:ascii="ＭＳ ゴシック" w:hAnsi="ＭＳ ゴシック" w:cs="MS-PMincho" w:hint="eastAsia"/>
                <w:kern w:val="0"/>
              </w:rPr>
              <w:t>・職員はまとめを話し、アンケートを依頼する。</w:t>
            </w:r>
          </w:p>
          <w:p w:rsidR="004038EC" w:rsidRPr="00FE6CC0" w:rsidRDefault="004038EC" w:rsidP="00FE6CC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</w:rPr>
            </w:pPr>
          </w:p>
        </w:tc>
        <w:tc>
          <w:tcPr>
            <w:tcW w:w="764" w:type="dxa"/>
          </w:tcPr>
          <w:p w:rsidR="004038EC" w:rsidRPr="00FE6CC0" w:rsidRDefault="002533F2" w:rsidP="00FE6CC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</w:rPr>
            </w:pPr>
            <w:r>
              <w:rPr>
                <w:rFonts w:ascii="ＭＳ ゴシック" w:hAnsi="ＭＳ ゴシック" w:cs="MS-PMincho" w:hint="eastAsia"/>
                <w:kern w:val="0"/>
              </w:rPr>
              <w:t>生徒</w:t>
            </w:r>
            <w:r w:rsidR="006105E0" w:rsidRPr="00FE6CC0">
              <w:rPr>
                <w:rFonts w:ascii="ＭＳ ゴシック" w:hAnsi="ＭＳ ゴシック" w:cs="MS-PMincho" w:hint="eastAsia"/>
                <w:kern w:val="0"/>
              </w:rPr>
              <w:t>職員</w:t>
            </w:r>
          </w:p>
        </w:tc>
      </w:tr>
    </w:tbl>
    <w:p w:rsidR="00E7537A" w:rsidRPr="006105E0" w:rsidRDefault="00E7537A" w:rsidP="00E7537A">
      <w:pPr>
        <w:autoSpaceDE w:val="0"/>
        <w:autoSpaceDN w:val="0"/>
        <w:adjustRightInd w:val="0"/>
        <w:jc w:val="left"/>
        <w:rPr>
          <w:rFonts w:ascii="ＭＳ ゴシック" w:hAnsi="ＭＳ ゴシック" w:cs="MS-PMincho"/>
          <w:kern w:val="0"/>
        </w:rPr>
      </w:pPr>
      <w:r w:rsidRPr="006105E0">
        <w:rPr>
          <w:rFonts w:ascii="ＭＳ ゴシック" w:hAnsi="ＭＳ ゴシック" w:cs="MS-PMincho" w:hint="eastAsia"/>
          <w:kern w:val="0"/>
        </w:rPr>
        <w:t>※学習活動で準備する物</w:t>
      </w:r>
    </w:p>
    <w:p w:rsidR="002E45B7" w:rsidRDefault="00E7537A" w:rsidP="002E45B7">
      <w:pPr>
        <w:ind w:firstLineChars="50" w:firstLine="105"/>
        <w:rPr>
          <w:rFonts w:ascii="ＭＳ ゴシック" w:hAnsi="ＭＳ ゴシック" w:cs="MS-PMincho"/>
          <w:kern w:val="0"/>
        </w:rPr>
      </w:pPr>
      <w:r w:rsidRPr="006105E0">
        <w:rPr>
          <w:rFonts w:ascii="ＭＳ ゴシック" w:hAnsi="ＭＳ ゴシック" w:cs="MS-PMincho" w:hint="eastAsia"/>
          <w:kern w:val="0"/>
        </w:rPr>
        <w:t>（</w:t>
      </w:r>
      <w:r w:rsidR="002E45B7">
        <w:rPr>
          <w:rFonts w:ascii="ＭＳ ゴシック" w:hAnsi="ＭＳ ゴシック" w:cs="MS-PMincho" w:hint="eastAsia"/>
          <w:kern w:val="0"/>
        </w:rPr>
        <w:t>学校</w:t>
      </w:r>
      <w:r w:rsidRPr="006105E0">
        <w:rPr>
          <w:rFonts w:ascii="ＭＳ ゴシック" w:hAnsi="ＭＳ ゴシック" w:cs="MS-PMincho" w:hint="eastAsia"/>
          <w:kern w:val="0"/>
        </w:rPr>
        <w:t>）</w:t>
      </w:r>
      <w:r w:rsidRPr="006105E0">
        <w:rPr>
          <w:rFonts w:ascii="ＭＳ ゴシック" w:hAnsi="ＭＳ ゴシック" w:cs="MS-PMincho"/>
          <w:kern w:val="0"/>
        </w:rPr>
        <w:t xml:space="preserve"> </w:t>
      </w:r>
      <w:r w:rsidRPr="006105E0">
        <w:rPr>
          <w:rFonts w:ascii="ＭＳ ゴシック" w:hAnsi="ＭＳ ゴシック" w:cs="MS-PMincho" w:hint="eastAsia"/>
          <w:kern w:val="0"/>
        </w:rPr>
        <w:t>バス</w:t>
      </w:r>
    </w:p>
    <w:p w:rsidR="002E45B7" w:rsidRDefault="002E45B7" w:rsidP="002E45B7">
      <w:pPr>
        <w:ind w:firstLineChars="50" w:firstLine="105"/>
        <w:rPr>
          <w:rFonts w:ascii="ＭＳ ゴシック" w:hAnsi="ＭＳ ゴシック" w:cs="MS-PMincho"/>
          <w:kern w:val="0"/>
        </w:rPr>
      </w:pPr>
      <w:r>
        <w:rPr>
          <w:rFonts w:ascii="ＭＳ ゴシック" w:hAnsi="ＭＳ ゴシック" w:cs="MS-PMincho" w:hint="eastAsia"/>
          <w:kern w:val="0"/>
        </w:rPr>
        <w:t>（生徒）</w:t>
      </w:r>
      <w:r w:rsidR="00E7537A" w:rsidRPr="006105E0">
        <w:rPr>
          <w:rFonts w:ascii="ＭＳ ゴシック" w:hAnsi="ＭＳ ゴシック" w:cs="MS-PMincho"/>
          <w:kern w:val="0"/>
        </w:rPr>
        <w:t xml:space="preserve"> </w:t>
      </w:r>
      <w:r w:rsidR="00E7537A" w:rsidRPr="006105E0">
        <w:rPr>
          <w:rFonts w:ascii="ＭＳ ゴシック" w:hAnsi="ＭＳ ゴシック" w:cs="MS-PMincho" w:hint="eastAsia"/>
          <w:kern w:val="0"/>
        </w:rPr>
        <w:t>筆記</w:t>
      </w:r>
      <w:r w:rsidR="004D2BD4">
        <w:rPr>
          <w:rFonts w:ascii="ＭＳ ゴシック" w:hAnsi="ＭＳ ゴシック" w:cs="MS-PMincho" w:hint="eastAsia"/>
          <w:kern w:val="0"/>
        </w:rPr>
        <w:t>用</w:t>
      </w:r>
      <w:r w:rsidR="00E7537A" w:rsidRPr="006105E0">
        <w:rPr>
          <w:rFonts w:ascii="ＭＳ ゴシック" w:hAnsi="ＭＳ ゴシック" w:cs="MS-PMincho" w:hint="eastAsia"/>
          <w:kern w:val="0"/>
        </w:rPr>
        <w:t>具</w:t>
      </w:r>
      <w:r>
        <w:rPr>
          <w:rFonts w:ascii="ＭＳ ゴシック" w:hAnsi="ＭＳ ゴシック" w:cs="MS-PMincho" w:hint="eastAsia"/>
          <w:kern w:val="0"/>
        </w:rPr>
        <w:t>、タオル、水筒</w:t>
      </w:r>
      <w:r w:rsidR="00E7537A" w:rsidRPr="006105E0">
        <w:rPr>
          <w:rFonts w:ascii="ＭＳ ゴシック" w:hAnsi="ＭＳ ゴシック" w:cs="MS-PMincho"/>
          <w:kern w:val="0"/>
        </w:rPr>
        <w:t xml:space="preserve"> </w:t>
      </w:r>
    </w:p>
    <w:p w:rsidR="00E7537A" w:rsidRPr="004D2BD4" w:rsidRDefault="00E7537A" w:rsidP="002E45B7">
      <w:pPr>
        <w:ind w:firstLineChars="50" w:firstLine="105"/>
        <w:rPr>
          <w:rFonts w:ascii="ＭＳ ゴシック" w:hAnsi="ＭＳ ゴシック"/>
        </w:rPr>
      </w:pPr>
      <w:r w:rsidRPr="006105E0">
        <w:rPr>
          <w:rFonts w:ascii="ＭＳ ゴシック" w:hAnsi="ＭＳ ゴシック" w:cs="MS-PMincho" w:hint="eastAsia"/>
          <w:kern w:val="0"/>
        </w:rPr>
        <w:t>（世界遺産室）</w:t>
      </w:r>
      <w:r w:rsidRPr="006105E0">
        <w:rPr>
          <w:rFonts w:ascii="ＭＳ ゴシック" w:hAnsi="ＭＳ ゴシック" w:cs="MS-PMincho"/>
          <w:kern w:val="0"/>
        </w:rPr>
        <w:t xml:space="preserve"> </w:t>
      </w:r>
      <w:r w:rsidRPr="006105E0">
        <w:rPr>
          <w:rFonts w:ascii="ＭＳ ゴシック" w:hAnsi="ＭＳ ゴシック" w:cs="MS-PMincho" w:hint="eastAsia"/>
          <w:kern w:val="0"/>
        </w:rPr>
        <w:t>学習資料：地図</w:t>
      </w:r>
      <w:r w:rsidRPr="006105E0">
        <w:rPr>
          <w:rFonts w:ascii="ＭＳ ゴシック" w:hAnsi="ＭＳ ゴシック" w:cs="MS-PMincho"/>
          <w:kern w:val="0"/>
        </w:rPr>
        <w:t xml:space="preserve"> </w:t>
      </w:r>
      <w:r w:rsidRPr="006105E0">
        <w:rPr>
          <w:rFonts w:ascii="ＭＳ ゴシック" w:hAnsi="ＭＳ ゴシック" w:cs="MS-PMincho" w:hint="eastAsia"/>
          <w:kern w:val="0"/>
        </w:rPr>
        <w:t>年表</w:t>
      </w:r>
      <w:r w:rsidRPr="006105E0">
        <w:rPr>
          <w:rFonts w:ascii="ＭＳ ゴシック" w:hAnsi="ＭＳ ゴシック" w:cs="MS-PMincho"/>
          <w:kern w:val="0"/>
        </w:rPr>
        <w:t xml:space="preserve"> </w:t>
      </w:r>
      <w:r w:rsidRPr="006105E0">
        <w:rPr>
          <w:rFonts w:ascii="ＭＳ ゴシック" w:hAnsi="ＭＳ ゴシック" w:cs="MS-PMincho" w:hint="eastAsia"/>
          <w:kern w:val="0"/>
        </w:rPr>
        <w:t>解説文</w:t>
      </w:r>
      <w:r w:rsidR="002E45B7">
        <w:rPr>
          <w:rFonts w:ascii="ＭＳ ゴシック" w:hAnsi="ＭＳ ゴシック" w:cs="MS-PMincho" w:hint="eastAsia"/>
          <w:kern w:val="0"/>
        </w:rPr>
        <w:t>、アンケート用紙</w:t>
      </w:r>
    </w:p>
    <w:sectPr w:rsidR="00E7537A" w:rsidRPr="004D2BD4" w:rsidSect="004038EC"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3C" w:rsidRDefault="00C32E3C" w:rsidP="007259B6">
      <w:r>
        <w:separator/>
      </w:r>
    </w:p>
  </w:endnote>
  <w:endnote w:type="continuationSeparator" w:id="0">
    <w:p w:rsidR="00C32E3C" w:rsidRDefault="00C32E3C" w:rsidP="0072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NewRomanPSMT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3C" w:rsidRDefault="00C32E3C" w:rsidP="007259B6">
      <w:r>
        <w:separator/>
      </w:r>
    </w:p>
  </w:footnote>
  <w:footnote w:type="continuationSeparator" w:id="0">
    <w:p w:rsidR="00C32E3C" w:rsidRDefault="00C32E3C" w:rsidP="00725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EA"/>
    <w:rsid w:val="00026221"/>
    <w:rsid w:val="000C67DC"/>
    <w:rsid w:val="000D0BAE"/>
    <w:rsid w:val="000F6500"/>
    <w:rsid w:val="00191D11"/>
    <w:rsid w:val="0023493A"/>
    <w:rsid w:val="002533F2"/>
    <w:rsid w:val="002E45B7"/>
    <w:rsid w:val="00327953"/>
    <w:rsid w:val="003742F3"/>
    <w:rsid w:val="003A5EA1"/>
    <w:rsid w:val="003C2660"/>
    <w:rsid w:val="003E2685"/>
    <w:rsid w:val="004038EC"/>
    <w:rsid w:val="004610B2"/>
    <w:rsid w:val="00474067"/>
    <w:rsid w:val="004814AC"/>
    <w:rsid w:val="00492991"/>
    <w:rsid w:val="004D2BD4"/>
    <w:rsid w:val="006105E0"/>
    <w:rsid w:val="006149B7"/>
    <w:rsid w:val="0063259B"/>
    <w:rsid w:val="00690C21"/>
    <w:rsid w:val="00694B7B"/>
    <w:rsid w:val="006B21F8"/>
    <w:rsid w:val="006C2631"/>
    <w:rsid w:val="00713504"/>
    <w:rsid w:val="007259B6"/>
    <w:rsid w:val="00742D16"/>
    <w:rsid w:val="007C3186"/>
    <w:rsid w:val="007E7A02"/>
    <w:rsid w:val="00837A78"/>
    <w:rsid w:val="00871FB7"/>
    <w:rsid w:val="008A70B7"/>
    <w:rsid w:val="008D6B34"/>
    <w:rsid w:val="00904EEA"/>
    <w:rsid w:val="0092593D"/>
    <w:rsid w:val="00937209"/>
    <w:rsid w:val="009645E0"/>
    <w:rsid w:val="009D1152"/>
    <w:rsid w:val="009D56AB"/>
    <w:rsid w:val="00A177CE"/>
    <w:rsid w:val="00A20895"/>
    <w:rsid w:val="00AA772E"/>
    <w:rsid w:val="00B2443F"/>
    <w:rsid w:val="00BA6DBF"/>
    <w:rsid w:val="00C32E3C"/>
    <w:rsid w:val="00C61B46"/>
    <w:rsid w:val="00CD18EF"/>
    <w:rsid w:val="00CF3527"/>
    <w:rsid w:val="00DA6B4B"/>
    <w:rsid w:val="00E7537A"/>
    <w:rsid w:val="00FA5EC0"/>
    <w:rsid w:val="00FB1C30"/>
    <w:rsid w:val="00FD38AF"/>
    <w:rsid w:val="00FD4104"/>
    <w:rsid w:val="00F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A"/>
    <w:pPr>
      <w:widowControl w:val="0"/>
      <w:jc w:val="both"/>
    </w:pPr>
    <w:rPr>
      <w:rFonts w:eastAsia="ＭＳ ゴシック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A70B7"/>
    <w:pPr>
      <w:ind w:left="1686" w:hanging="1686"/>
    </w:pPr>
  </w:style>
  <w:style w:type="character" w:customStyle="1" w:styleId="20">
    <w:name w:val="本文 2 (文字)"/>
    <w:basedOn w:val="a0"/>
    <w:link w:val="2"/>
    <w:uiPriority w:val="99"/>
    <w:rsid w:val="008A70B7"/>
    <w:rPr>
      <w:rFonts w:eastAsia="ＭＳ ゴシック" w:cs="Century"/>
      <w:kern w:val="2"/>
      <w:sz w:val="21"/>
      <w:szCs w:val="21"/>
    </w:rPr>
  </w:style>
  <w:style w:type="paragraph" w:styleId="a3">
    <w:name w:val="header"/>
    <w:basedOn w:val="a"/>
    <w:link w:val="a4"/>
    <w:uiPriority w:val="99"/>
    <w:semiHidden/>
    <w:unhideWhenUsed/>
    <w:rsid w:val="007259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259B6"/>
    <w:rPr>
      <w:rFonts w:eastAsia="ＭＳ ゴシック"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25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259B6"/>
    <w:rPr>
      <w:rFonts w:eastAsia="ＭＳ ゴシック" w:cs="Century"/>
      <w:kern w:val="2"/>
      <w:sz w:val="21"/>
      <w:szCs w:val="21"/>
    </w:rPr>
  </w:style>
  <w:style w:type="character" w:styleId="a7">
    <w:name w:val="Hyperlink"/>
    <w:basedOn w:val="a0"/>
    <w:uiPriority w:val="99"/>
    <w:semiHidden/>
    <w:unhideWhenUsed/>
    <w:rsid w:val="00BA6DBF"/>
    <w:rPr>
      <w:color w:val="0000FF"/>
      <w:u w:val="single"/>
    </w:rPr>
  </w:style>
  <w:style w:type="table" w:styleId="a8">
    <w:name w:val="Table Grid"/>
    <w:basedOn w:val="a1"/>
    <w:uiPriority w:val="59"/>
    <w:rsid w:val="00403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A"/>
    <w:pPr>
      <w:widowControl w:val="0"/>
      <w:jc w:val="both"/>
    </w:pPr>
    <w:rPr>
      <w:rFonts w:eastAsia="ＭＳ ゴシック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A70B7"/>
    <w:pPr>
      <w:ind w:left="1686" w:hanging="1686"/>
    </w:pPr>
  </w:style>
  <w:style w:type="character" w:customStyle="1" w:styleId="20">
    <w:name w:val="本文 2 (文字)"/>
    <w:basedOn w:val="a0"/>
    <w:link w:val="2"/>
    <w:uiPriority w:val="99"/>
    <w:rsid w:val="008A70B7"/>
    <w:rPr>
      <w:rFonts w:eastAsia="ＭＳ ゴシック" w:cs="Century"/>
      <w:kern w:val="2"/>
      <w:sz w:val="21"/>
      <w:szCs w:val="21"/>
    </w:rPr>
  </w:style>
  <w:style w:type="paragraph" w:styleId="a3">
    <w:name w:val="header"/>
    <w:basedOn w:val="a"/>
    <w:link w:val="a4"/>
    <w:uiPriority w:val="99"/>
    <w:semiHidden/>
    <w:unhideWhenUsed/>
    <w:rsid w:val="007259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259B6"/>
    <w:rPr>
      <w:rFonts w:eastAsia="ＭＳ ゴシック"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25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259B6"/>
    <w:rPr>
      <w:rFonts w:eastAsia="ＭＳ ゴシック" w:cs="Century"/>
      <w:kern w:val="2"/>
      <w:sz w:val="21"/>
      <w:szCs w:val="21"/>
    </w:rPr>
  </w:style>
  <w:style w:type="character" w:styleId="a7">
    <w:name w:val="Hyperlink"/>
    <w:basedOn w:val="a0"/>
    <w:uiPriority w:val="99"/>
    <w:semiHidden/>
    <w:unhideWhenUsed/>
    <w:rsid w:val="00BA6DBF"/>
    <w:rPr>
      <w:color w:val="0000FF"/>
      <w:u w:val="single"/>
    </w:rPr>
  </w:style>
  <w:style w:type="table" w:styleId="a8">
    <w:name w:val="Table Grid"/>
    <w:basedOn w:val="a1"/>
    <w:uiPriority w:val="59"/>
    <w:rsid w:val="00403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kwpc5507</dc:creator>
  <cp:lastModifiedBy>976270</cp:lastModifiedBy>
  <cp:revision>15</cp:revision>
  <cp:lastPrinted>2014-06-10T00:21:00Z</cp:lastPrinted>
  <dcterms:created xsi:type="dcterms:W3CDTF">2014-06-03T01:22:00Z</dcterms:created>
  <dcterms:modified xsi:type="dcterms:W3CDTF">2014-06-18T00:50:00Z</dcterms:modified>
</cp:coreProperties>
</file>