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81" w:rsidRPr="000C5B5B" w:rsidRDefault="00201181" w:rsidP="00201181">
      <w:pPr>
        <w:spacing w:line="339" w:lineRule="exact"/>
        <w:ind w:left="663" w:hanging="663"/>
        <w:jc w:val="center"/>
      </w:pPr>
      <w:r>
        <w:rPr>
          <w:rFonts w:ascii="Mincho" w:eastAsia="Mincho" w:hAnsi="Minch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5172075</wp:posOffset>
                </wp:positionH>
                <wp:positionV relativeFrom="paragraph">
                  <wp:posOffset>-388620</wp:posOffset>
                </wp:positionV>
                <wp:extent cx="726440" cy="228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181" w:rsidRPr="00120FB1" w:rsidRDefault="00201181" w:rsidP="00201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25pt;margin-top:-30.6pt;width:57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">
                <v:textbox inset="5.85pt,.7pt,5.85pt,.7pt">
                  <w:txbxContent>
                    <w:p w:rsidR="00201181" w:rsidRPr="00120FB1" w:rsidRDefault="00201181" w:rsidP="00201181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5B5B">
        <w:rPr>
          <w:sz w:val="28"/>
        </w:rPr>
        <w:t>指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定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証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返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納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届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出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書</w:t>
      </w:r>
    </w:p>
    <w:p w:rsidR="00201181" w:rsidRDefault="00201181" w:rsidP="00201181">
      <w:pPr>
        <w:spacing w:line="279" w:lineRule="exact"/>
        <w:ind w:left="663" w:hanging="663"/>
        <w:jc w:val="center"/>
        <w:rPr>
          <w:rFonts w:ascii="Mincho" w:eastAsia="Mincho" w:hAnsi="Mincho" w:hint="default"/>
        </w:rPr>
      </w:pPr>
    </w:p>
    <w:p w:rsidR="00201181" w:rsidRDefault="00201181" w:rsidP="00201181">
      <w:pPr>
        <w:spacing w:line="279" w:lineRule="exact"/>
        <w:ind w:left="663" w:hanging="663"/>
        <w:jc w:val="center"/>
        <w:rPr>
          <w:rFonts w:ascii="Mincho" w:eastAsia="Mincho" w:hAnsi="Mincho"/>
        </w:rPr>
      </w:pPr>
    </w:p>
    <w:p w:rsidR="00201181" w:rsidRDefault="00201181" w:rsidP="00201181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覚醒剤取締法第30条の５において準用する同法第10条第１項（第11条第２項）の規定により、覚醒剤原料取扱者の指定証を返納します。</w:t>
      </w:r>
    </w:p>
    <w:p w:rsidR="00201181" w:rsidRDefault="00201181" w:rsidP="00201181">
      <w:pPr>
        <w:spacing w:line="279" w:lineRule="exact"/>
        <w:ind w:firstLine="225"/>
      </w:pPr>
    </w:p>
    <w:p w:rsidR="00201181" w:rsidRDefault="00201181" w:rsidP="00201181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年　　月　　日</w:t>
      </w:r>
    </w:p>
    <w:p w:rsidR="00201181" w:rsidRDefault="00201181" w:rsidP="00201181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　　　　　　　　　　　　住所</w:t>
      </w:r>
    </w:p>
    <w:p w:rsidR="00201181" w:rsidRDefault="00201181" w:rsidP="00201181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　　氏名　　　　　　　　　　　　　</w:t>
      </w:r>
      <w:bookmarkStart w:id="0" w:name="_GoBack"/>
      <w:bookmarkEnd w:id="0"/>
    </w:p>
    <w:p w:rsidR="00201181" w:rsidRDefault="00201181" w:rsidP="00201181">
      <w:pPr>
        <w:spacing w:line="299" w:lineRule="exact"/>
        <w:ind w:firstLine="225"/>
        <w:rPr>
          <w:rFonts w:ascii="Mincho" w:eastAsia="Mincho" w:hAnsi="Mincho"/>
        </w:rPr>
      </w:pPr>
    </w:p>
    <w:p w:rsidR="00201181" w:rsidRDefault="00201181" w:rsidP="00201181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都道府県知事　　　　　　　　殿</w:t>
      </w:r>
    </w:p>
    <w:p w:rsidR="00201181" w:rsidRDefault="00201181" w:rsidP="00201181"/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212"/>
        <w:gridCol w:w="1802"/>
        <w:gridCol w:w="1802"/>
        <w:gridCol w:w="2862"/>
      </w:tblGrid>
      <w:tr w:rsidR="00201181" w:rsidTr="00602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1181" w:rsidRDefault="00201181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1181" w:rsidRDefault="00201181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1181" w:rsidRDefault="00201181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1181" w:rsidRDefault="00201181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201181" w:rsidTr="00602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1181" w:rsidRDefault="00201181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1181" w:rsidRDefault="00201181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01181" w:rsidRDefault="00201181" w:rsidP="00602DD7">
            <w:pPr>
              <w:jc w:val="left"/>
            </w:pPr>
          </w:p>
        </w:tc>
      </w:tr>
      <w:tr w:rsidR="00201181" w:rsidTr="00602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1181" w:rsidRDefault="00201181" w:rsidP="00602DD7">
            <w:pPr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1181" w:rsidRDefault="00201181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01181" w:rsidRDefault="00201181" w:rsidP="00602DD7">
            <w:pPr>
              <w:jc w:val="left"/>
            </w:pPr>
          </w:p>
        </w:tc>
      </w:tr>
      <w:tr w:rsidR="00201181" w:rsidTr="00602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1181" w:rsidRDefault="00201181" w:rsidP="00602DD7">
            <w:pPr>
              <w:spacing w:line="299" w:lineRule="exact"/>
              <w:rPr>
                <w:rFonts w:ascii="Mincho" w:eastAsia="Mincho" w:hAnsi="Mincho"/>
              </w:rPr>
            </w:pPr>
            <w:r>
              <w:rPr>
                <w:rFonts w:ascii="Mincho" w:eastAsia="Mincho" w:hAnsi="Mincho"/>
              </w:rPr>
              <w:t>指定証返納の事</w:t>
            </w:r>
          </w:p>
          <w:p w:rsidR="00201181" w:rsidRDefault="00201181" w:rsidP="00602DD7">
            <w:pPr>
              <w:spacing w:line="299" w:lineRule="exact"/>
              <w:rPr>
                <w:rFonts w:ascii="Mincho" w:eastAsia="Mincho" w:hAnsi="Mincho"/>
              </w:rPr>
            </w:pPr>
            <w:r>
              <w:rPr>
                <w:rFonts w:ascii="Mincho" w:eastAsia="Mincho" w:hAnsi="Mincho"/>
              </w:rPr>
              <w:t>由及びその事由</w:t>
            </w:r>
          </w:p>
          <w:p w:rsidR="00201181" w:rsidRDefault="00201181" w:rsidP="00602DD7">
            <w:pPr>
              <w:spacing w:line="299" w:lineRule="exact"/>
            </w:pPr>
            <w:r>
              <w:rPr>
                <w:rFonts w:ascii="Mincho" w:eastAsia="Mincho" w:hAnsi="Mincho"/>
              </w:rPr>
              <w:t>の発生年月日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01181" w:rsidRDefault="00201181" w:rsidP="00602DD7">
            <w:pPr>
              <w:jc w:val="left"/>
            </w:pPr>
          </w:p>
        </w:tc>
      </w:tr>
    </w:tbl>
    <w:p w:rsidR="00201181" w:rsidRDefault="00201181" w:rsidP="00201181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備考</w:t>
      </w:r>
    </w:p>
    <w:p w:rsidR="00201181" w:rsidRDefault="00201181" w:rsidP="00201181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201181" w:rsidRDefault="00201181" w:rsidP="00201181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201181" w:rsidRDefault="00201181" w:rsidP="00201181">
      <w:pPr>
        <w:spacing w:line="359" w:lineRule="exact"/>
        <w:ind w:left="663" w:hanging="438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201181" w:rsidRDefault="00201181" w:rsidP="00201181">
      <w:pPr>
        <w:spacing w:line="279" w:lineRule="exact"/>
        <w:rPr>
          <w:rFonts w:ascii="Mincho" w:eastAsia="Mincho" w:hAnsi="Mincho"/>
        </w:rPr>
      </w:pPr>
    </w:p>
    <w:p w:rsidR="003B4795" w:rsidRPr="00201181" w:rsidRDefault="003B4795"/>
    <w:sectPr w:rsidR="003B4795" w:rsidRPr="00201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1"/>
    <w:rsid w:val="00201181"/>
    <w:rsid w:val="003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2120A"/>
  <w15:chartTrackingRefBased/>
  <w15:docId w15:val="{C7B24DC2-CA4C-4739-A23E-9A288D19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81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真太郎</dc:creator>
  <cp:keywords/>
  <dc:description/>
  <cp:lastModifiedBy>山崎　真太郎</cp:lastModifiedBy>
  <cp:revision>1</cp:revision>
  <dcterms:created xsi:type="dcterms:W3CDTF">2021-12-23T06:46:00Z</dcterms:created>
  <dcterms:modified xsi:type="dcterms:W3CDTF">2021-12-23T06:47:00Z</dcterms:modified>
</cp:coreProperties>
</file>