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62F6A881" w:rsidR="002A066E" w:rsidRPr="007E134E" w:rsidRDefault="002A066E" w:rsidP="00EB7328">
      <w:pPr>
        <w:overflowPunct/>
        <w:adjustRightInd/>
        <w:jc w:val="right"/>
        <w:textAlignment w:val="auto"/>
        <w:rPr>
          <w:rFonts w:ascii="Century" w:hAnsi="Century"/>
          <w:color w:val="auto"/>
          <w:kern w:val="2"/>
          <w:sz w:val="21"/>
          <w:szCs w:val="22"/>
        </w:rPr>
      </w:pPr>
    </w:p>
    <w:p w14:paraId="42C24E5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37705">
        <w:rPr>
          <w:rFonts w:ascii="Century" w:hAnsi="Century" w:hint="eastAsia"/>
          <w:color w:val="auto"/>
          <w:spacing w:val="120"/>
          <w:sz w:val="21"/>
          <w:szCs w:val="22"/>
          <w:fitText w:val="3360" w:id="-1414727160"/>
        </w:rPr>
        <w:t>氏名等変更届出</w:t>
      </w:r>
      <w:r w:rsidRPr="00337705">
        <w:rPr>
          <w:rFonts w:ascii="Century" w:hAnsi="Century" w:hint="eastAsia"/>
          <w:color w:val="auto"/>
          <w:sz w:val="21"/>
          <w:szCs w:val="22"/>
          <w:fitText w:val="3360" w:id="-1414727160"/>
        </w:rPr>
        <w:t>書</w:t>
      </w:r>
    </w:p>
    <w:p w14:paraId="33451223" w14:textId="1A7767C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14:paraId="7BD5A612" w14:textId="00797D11" w:rsidR="002A066E" w:rsidRPr="007E134E" w:rsidRDefault="00337705"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w:t>
      </w:r>
      <w:r w:rsidR="00975B12">
        <w:rPr>
          <w:rFonts w:ascii="Century" w:hAnsi="Century" w:hint="eastAsia"/>
          <w:color w:val="auto"/>
          <w:kern w:val="2"/>
          <w:sz w:val="21"/>
          <w:szCs w:val="22"/>
        </w:rPr>
        <w:t>保健所長</w:t>
      </w:r>
      <w:r w:rsidR="00F93AED">
        <w:rPr>
          <w:rFonts w:ascii="Century" w:hAnsi="Century" w:hint="eastAsia"/>
          <w:color w:val="auto"/>
          <w:kern w:val="2"/>
          <w:sz w:val="21"/>
          <w:szCs w:val="22"/>
        </w:rPr>
        <w:t xml:space="preserve">　殿</w:t>
      </w:r>
    </w:p>
    <w:p w14:paraId="4E510D2E" w14:textId="20728AA4"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○○市町村長</w:t>
      </w:r>
      <w:r w:rsidR="00F93AED">
        <w:rPr>
          <w:rFonts w:ascii="Century" w:hAnsi="Century" w:hint="eastAsia"/>
          <w:color w:val="auto"/>
          <w:kern w:val="2"/>
          <w:sz w:val="21"/>
          <w:szCs w:val="22"/>
        </w:rPr>
        <w:t xml:space="preserve">　殿</w:t>
      </w:r>
    </w:p>
    <w:p w14:paraId="1673754E" w14:textId="77777777" w:rsidR="002A066E" w:rsidRPr="007E134E" w:rsidRDefault="002A066E" w:rsidP="002A066E">
      <w:pPr>
        <w:overflowPunct/>
        <w:adjustRightInd/>
        <w:textAlignment w:val="auto"/>
        <w:rPr>
          <w:rFonts w:ascii="Century" w:hAnsi="Century"/>
          <w:color w:val="auto"/>
          <w:kern w:val="2"/>
          <w:sz w:val="21"/>
          <w:szCs w:val="22"/>
        </w:rPr>
      </w:pPr>
    </w:p>
    <w:p w14:paraId="6667F1C6"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3CB31ADD" w14:textId="26FE287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3E1A5346" w14:textId="77777777" w:rsidR="002A066E" w:rsidRPr="007E134E" w:rsidRDefault="002A066E" w:rsidP="002A066E">
      <w:pPr>
        <w:overflowPunct/>
        <w:adjustRightInd/>
        <w:textAlignment w:val="auto"/>
        <w:rPr>
          <w:rFonts w:ascii="Century" w:hAnsi="Century"/>
          <w:color w:val="auto"/>
          <w:kern w:val="2"/>
          <w:sz w:val="21"/>
          <w:szCs w:val="22"/>
        </w:rPr>
      </w:pPr>
    </w:p>
    <w:p w14:paraId="12F966BF" w14:textId="7F99BC2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0EE7674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FC02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008C9FBE"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337705" w:rsidRDefault="008446FD" w:rsidP="002A066E">
      <w:pPr>
        <w:overflowPunct/>
        <w:adjustRightInd/>
        <w:textAlignment w:val="auto"/>
        <w:rPr>
          <w:rFonts w:ascii="Century" w:hAnsi="Century"/>
          <w:strike/>
          <w:color w:val="auto"/>
          <w:kern w:val="2"/>
          <w:sz w:val="21"/>
          <w:szCs w:val="22"/>
        </w:rPr>
      </w:pPr>
      <w:r w:rsidRPr="00337705">
        <w:rPr>
          <w:rFonts w:ascii="Century" w:hAnsi="Century" w:hint="eastAsia"/>
          <w:strike/>
          <w:color w:val="auto"/>
          <w:kern w:val="2"/>
          <w:sz w:val="21"/>
          <w:szCs w:val="22"/>
        </w:rPr>
        <w:t>□</w:t>
      </w:r>
      <w:r w:rsidR="002A066E" w:rsidRPr="00337705">
        <w:rPr>
          <w:rFonts w:ascii="Century" w:hAnsi="Century" w:hint="eastAsia"/>
          <w:strike/>
          <w:color w:val="auto"/>
          <w:kern w:val="2"/>
          <w:sz w:val="21"/>
          <w:szCs w:val="22"/>
        </w:rPr>
        <w:t>瀬戸内海環境保全特別措置法第９条</w:t>
      </w:r>
    </w:p>
    <w:p w14:paraId="04A4BA37" w14:textId="40C0C44F" w:rsidR="002A066E" w:rsidRPr="00337705" w:rsidRDefault="008446FD" w:rsidP="002A066E">
      <w:pPr>
        <w:overflowPunct/>
        <w:adjustRightInd/>
        <w:textAlignment w:val="auto"/>
        <w:rPr>
          <w:rFonts w:ascii="Century" w:hAnsi="Century"/>
          <w:strike/>
          <w:color w:val="auto"/>
          <w:sz w:val="21"/>
          <w:szCs w:val="22"/>
        </w:rPr>
      </w:pPr>
      <w:r w:rsidRPr="00337705">
        <w:rPr>
          <w:rFonts w:ascii="Century" w:hAnsi="Century" w:hint="eastAsia"/>
          <w:strike/>
          <w:color w:val="auto"/>
          <w:sz w:val="21"/>
          <w:szCs w:val="22"/>
        </w:rPr>
        <w:t>□</w:t>
      </w:r>
      <w:r w:rsidR="002A066E" w:rsidRPr="00337705">
        <w:rPr>
          <w:rFonts w:ascii="Century" w:hAnsi="Century" w:hint="eastAsia"/>
          <w:strike/>
          <w:color w:val="auto"/>
          <w:spacing w:val="3"/>
          <w:w w:val="56"/>
          <w:sz w:val="21"/>
          <w:szCs w:val="22"/>
          <w:fitText w:val="5250" w:id="-1414727158"/>
        </w:rPr>
        <w:t>特定水道利水障害の防止のための水道水源水域の水質の保全に関する特別措置法第１３条第２</w:t>
      </w:r>
      <w:r w:rsidR="002A066E" w:rsidRPr="00337705">
        <w:rPr>
          <w:rFonts w:ascii="Century" w:hAnsi="Century" w:hint="eastAsia"/>
          <w:strike/>
          <w:color w:val="auto"/>
          <w:spacing w:val="-5"/>
          <w:w w:val="56"/>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7"/>
              </w:rPr>
              <w:t>※整理番</w:t>
            </w:r>
            <w:r w:rsidRPr="007E134E">
              <w:rPr>
                <w:rFonts w:ascii="Century" w:hAnsi="Century" w:hint="eastAsia"/>
                <w:color w:val="auto"/>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56"/>
              </w:rPr>
              <w:t>※受理年月</w:t>
            </w:r>
            <w:r w:rsidRPr="007E134E">
              <w:rPr>
                <w:rFonts w:ascii="Century" w:hAnsi="Century" w:hint="eastAsia"/>
                <w:color w:val="auto"/>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5"/>
              </w:rPr>
              <w:t>変更年月</w:t>
            </w:r>
            <w:r w:rsidRPr="007E134E">
              <w:rPr>
                <w:rFonts w:ascii="Century" w:hAnsi="Century" w:hint="eastAsia"/>
                <w:color w:val="auto"/>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4"/>
              </w:rPr>
              <w:t>※施設番</w:t>
            </w:r>
            <w:r w:rsidRPr="007E134E">
              <w:rPr>
                <w:rFonts w:ascii="Century" w:hAnsi="Century" w:hint="eastAsia"/>
                <w:color w:val="auto"/>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3"/>
              </w:rPr>
              <w:t>変更の理</w:t>
            </w:r>
            <w:r w:rsidRPr="007E134E">
              <w:rPr>
                <w:rFonts w:ascii="Century" w:hAnsi="Century" w:hint="eastAsia"/>
                <w:color w:val="auto"/>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2"/>
              </w:rPr>
              <w:t xml:space="preserve">※備　　</w:t>
            </w:r>
            <w:r w:rsidRPr="007E134E">
              <w:rPr>
                <w:rFonts w:ascii="Century" w:hAnsi="Century" w:hint="eastAsia"/>
                <w:color w:val="auto"/>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6BC16D88" w14:textId="77777777" w:rsidR="002A066E" w:rsidRPr="007E134E" w:rsidRDefault="002A066E" w:rsidP="002A066E">
      <w:pPr>
        <w:overflowPunct/>
        <w:adjustRightInd/>
        <w:textAlignment w:val="auto"/>
        <w:rPr>
          <w:rFonts w:ascii="Century" w:hAnsi="Century"/>
          <w:color w:val="auto"/>
          <w:kern w:val="2"/>
          <w:sz w:val="21"/>
          <w:szCs w:val="22"/>
        </w:rPr>
      </w:pPr>
    </w:p>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215BF9F6" w14:textId="22511F5C" w:rsidR="002A066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p w14:paraId="5EEBACF6" w14:textId="77777777" w:rsidR="00337705" w:rsidRPr="00C75F05" w:rsidRDefault="00337705" w:rsidP="002A066E">
      <w:pPr>
        <w:overflowPunct/>
        <w:adjustRightInd/>
        <w:textAlignment w:val="auto"/>
        <w:rPr>
          <w:rFonts w:ascii="Century" w:hAnsi="Century"/>
          <w:color w:val="000000" w:themeColor="text1"/>
          <w:kern w:val="2"/>
          <w:sz w:val="21"/>
          <w:szCs w:val="22"/>
        </w:rPr>
      </w:pPr>
      <w:r>
        <w:rPr>
          <w:rFonts w:ascii="Century" w:hAnsi="Century" w:hint="eastAsia"/>
          <w:color w:val="auto"/>
          <w:kern w:val="2"/>
          <w:sz w:val="21"/>
          <w:szCs w:val="22"/>
        </w:rPr>
        <w:t xml:space="preserve">　　　</w:t>
      </w:r>
      <w:r w:rsidRPr="00C75F05">
        <w:rPr>
          <w:rFonts w:ascii="Century" w:hAnsi="Century" w:hint="eastAsia"/>
          <w:color w:val="000000" w:themeColor="text1"/>
          <w:kern w:val="2"/>
          <w:sz w:val="21"/>
          <w:szCs w:val="22"/>
        </w:rPr>
        <w:t>３　大気汚染防止法、水質汚濁防止法、湖沼水質保全特別措置法、ダイオキシン類対策特別措</w:t>
      </w:r>
    </w:p>
    <w:p w14:paraId="3B134D17" w14:textId="76D51127" w:rsidR="00337705" w:rsidRPr="00C75F05" w:rsidRDefault="00337705" w:rsidP="00337705">
      <w:pPr>
        <w:overflowPunct/>
        <w:adjustRightInd/>
        <w:ind w:leftChars="200" w:left="465" w:firstLineChars="300" w:firstLine="608"/>
        <w:textAlignment w:val="auto"/>
        <w:rPr>
          <w:rFonts w:ascii="Century" w:hAnsi="Century"/>
          <w:color w:val="000000" w:themeColor="text1"/>
          <w:kern w:val="2"/>
          <w:sz w:val="21"/>
          <w:szCs w:val="22"/>
        </w:rPr>
      </w:pPr>
      <w:r w:rsidRPr="00C75F05">
        <w:rPr>
          <w:rFonts w:ascii="Century" w:hAnsi="Century" w:hint="eastAsia"/>
          <w:color w:val="000000" w:themeColor="text1"/>
          <w:kern w:val="2"/>
          <w:sz w:val="21"/>
          <w:szCs w:val="22"/>
        </w:rPr>
        <w:t>置法についての届</w:t>
      </w:r>
      <w:r w:rsidR="00145BB4" w:rsidRPr="00C75F05">
        <w:rPr>
          <w:rFonts w:ascii="Century" w:hAnsi="Century" w:hint="eastAsia"/>
          <w:color w:val="000000" w:themeColor="text1"/>
          <w:kern w:val="2"/>
          <w:sz w:val="21"/>
          <w:szCs w:val="22"/>
        </w:rPr>
        <w:t>出窓口は、設置場所を管轄する保健所（松江市内は松江市役所）となる。</w:t>
      </w:r>
    </w:p>
    <w:p w14:paraId="0AB3F914" w14:textId="77777777" w:rsidR="00145BB4" w:rsidRPr="00C75F05" w:rsidRDefault="00337705" w:rsidP="00145BB4">
      <w:pPr>
        <w:overflowPunct/>
        <w:adjustRightInd/>
        <w:ind w:leftChars="200" w:left="465" w:firstLineChars="300" w:firstLine="608"/>
        <w:textAlignment w:val="auto"/>
        <w:rPr>
          <w:rFonts w:ascii="Century" w:hAnsi="Century"/>
          <w:color w:val="000000" w:themeColor="text1"/>
          <w:kern w:val="2"/>
          <w:sz w:val="21"/>
          <w:szCs w:val="22"/>
        </w:rPr>
      </w:pPr>
      <w:r w:rsidRPr="00C75F05">
        <w:rPr>
          <w:rFonts w:ascii="Century" w:hAnsi="Century" w:hint="eastAsia"/>
          <w:color w:val="000000" w:themeColor="text1"/>
          <w:kern w:val="2"/>
          <w:sz w:val="21"/>
          <w:szCs w:val="22"/>
        </w:rPr>
        <w:t>騒音規制法及び振動規制法</w:t>
      </w:r>
      <w:r w:rsidR="00145BB4" w:rsidRPr="00C75F05">
        <w:rPr>
          <w:rFonts w:ascii="Century" w:hAnsi="Century" w:hint="eastAsia"/>
          <w:color w:val="000000" w:themeColor="text1"/>
          <w:kern w:val="2"/>
          <w:sz w:val="21"/>
          <w:szCs w:val="22"/>
        </w:rPr>
        <w:t>の届出窓口は、設置場所を管轄する各市町村役場となる。</w:t>
      </w:r>
    </w:p>
    <w:p w14:paraId="1D2CD0AF" w14:textId="52F77FFB" w:rsidR="00337705" w:rsidRPr="00C75F05" w:rsidRDefault="00145BB4" w:rsidP="00145BB4">
      <w:pPr>
        <w:overflowPunct/>
        <w:adjustRightInd/>
        <w:ind w:firstLineChars="300" w:firstLine="608"/>
        <w:textAlignment w:val="auto"/>
        <w:rPr>
          <w:rFonts w:ascii="Century" w:hAnsi="Century"/>
          <w:color w:val="000000" w:themeColor="text1"/>
          <w:kern w:val="2"/>
          <w:sz w:val="21"/>
          <w:szCs w:val="22"/>
        </w:rPr>
      </w:pPr>
      <w:r w:rsidRPr="00C75F05">
        <w:rPr>
          <w:rFonts w:ascii="Century" w:hAnsi="Century" w:hint="eastAsia"/>
          <w:color w:val="000000" w:themeColor="text1"/>
          <w:kern w:val="2"/>
          <w:sz w:val="21"/>
          <w:szCs w:val="22"/>
        </w:rPr>
        <w:t>４　本様式を使って届出を行う場合、該当しない法律の条文は見え消し等を行うこと。</w:t>
      </w:r>
    </w:p>
    <w:p w14:paraId="5CBC12E7" w14:textId="62D345DB" w:rsidR="00145BB4" w:rsidRDefault="00145BB4" w:rsidP="00337705">
      <w:pPr>
        <w:overflowPunct/>
        <w:adjustRightInd/>
        <w:jc w:val="right"/>
        <w:textAlignment w:val="auto"/>
        <w:rPr>
          <w:rFonts w:ascii="Century" w:hAnsi="Century"/>
          <w:color w:val="auto"/>
          <w:kern w:val="2"/>
          <w:sz w:val="21"/>
          <w:szCs w:val="22"/>
        </w:rPr>
      </w:pPr>
    </w:p>
    <w:p w14:paraId="3D85B6A0" w14:textId="77777777" w:rsidR="00145BB4" w:rsidRPr="00145BB4" w:rsidRDefault="00145BB4" w:rsidP="00145BB4">
      <w:pPr>
        <w:rPr>
          <w:rFonts w:ascii="Century" w:hAnsi="Century"/>
          <w:sz w:val="21"/>
          <w:szCs w:val="22"/>
        </w:rPr>
      </w:pPr>
    </w:p>
    <w:p w14:paraId="3B72A29B" w14:textId="77777777" w:rsidR="00145BB4" w:rsidRPr="00145BB4" w:rsidRDefault="00145BB4" w:rsidP="00145BB4">
      <w:pPr>
        <w:rPr>
          <w:rFonts w:ascii="Century" w:hAnsi="Century"/>
          <w:sz w:val="21"/>
          <w:szCs w:val="22"/>
        </w:rPr>
      </w:pPr>
    </w:p>
    <w:p w14:paraId="5E2BCA55" w14:textId="37D4E408" w:rsidR="00145BB4" w:rsidRDefault="00145BB4" w:rsidP="00337705">
      <w:pPr>
        <w:overflowPunct/>
        <w:adjustRightInd/>
        <w:jc w:val="right"/>
        <w:textAlignment w:val="auto"/>
        <w:rPr>
          <w:rFonts w:ascii="Century" w:hAnsi="Century"/>
          <w:sz w:val="21"/>
          <w:szCs w:val="22"/>
        </w:rPr>
      </w:pPr>
      <w:bookmarkStart w:id="0" w:name="_GoBack"/>
      <w:bookmarkEnd w:id="0"/>
    </w:p>
    <w:p w14:paraId="7D3CEAEF" w14:textId="49F032A6" w:rsidR="00145BB4" w:rsidRDefault="00145BB4" w:rsidP="00145BB4">
      <w:pPr>
        <w:tabs>
          <w:tab w:val="left" w:pos="292"/>
        </w:tabs>
        <w:overflowPunct/>
        <w:adjustRightInd/>
        <w:textAlignment w:val="auto"/>
        <w:rPr>
          <w:rFonts w:ascii="Century" w:hAnsi="Century"/>
          <w:sz w:val="21"/>
          <w:szCs w:val="22"/>
        </w:rPr>
      </w:pPr>
      <w:r>
        <w:rPr>
          <w:rFonts w:ascii="Century" w:hAnsi="Century"/>
          <w:sz w:val="21"/>
          <w:szCs w:val="22"/>
        </w:rPr>
        <w:tab/>
      </w:r>
    </w:p>
    <w:p w14:paraId="50E9F16E" w14:textId="3884EB7F" w:rsidR="002318FA" w:rsidRPr="00145BB4" w:rsidRDefault="002318FA" w:rsidP="00145BB4">
      <w:pPr>
        <w:overflowPunct/>
        <w:adjustRightInd/>
        <w:ind w:right="812"/>
        <w:textAlignment w:val="auto"/>
        <w:rPr>
          <w:rFonts w:asciiTheme="minorEastAsia" w:eastAsiaTheme="minorEastAsia" w:hAnsiTheme="minorEastAsia"/>
          <w:color w:val="auto"/>
        </w:rPr>
      </w:pPr>
    </w:p>
    <w:sectPr w:rsidR="002318FA" w:rsidRPr="00145BB4"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45BB4"/>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3770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5B12"/>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9395F"/>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5F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93AED"/>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27BF-A8D3-4BB9-A54E-DA4B5718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2023-03-14T07:51:00Z</dcterms:created>
  <dcterms:modified xsi:type="dcterms:W3CDTF">2023-03-23T01:51:00Z</dcterms:modified>
</cp:coreProperties>
</file>