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260"/>
        <w:gridCol w:w="576"/>
        <w:gridCol w:w="3733"/>
        <w:gridCol w:w="204"/>
        <w:gridCol w:w="2203"/>
        <w:gridCol w:w="5164"/>
      </w:tblGrid>
      <w:tr w:rsidR="00E44958" w:rsidRPr="00E44958" w:rsidTr="00E44958">
        <w:trPr>
          <w:trHeight w:val="720"/>
        </w:trPr>
        <w:tc>
          <w:tcPr>
            <w:tcW w:w="143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44"/>
                <w:szCs w:val="44"/>
              </w:rPr>
            </w:pPr>
            <w:bookmarkStart w:id="0" w:name="RANGE!C1:I47"/>
            <w:r w:rsidRPr="00E44958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提出用紙２</w:t>
            </w:r>
            <w:r w:rsidRPr="00E44958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E44958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特別支援学級担任3年目研修</w:t>
            </w:r>
            <w:r w:rsidRPr="00E44958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44"/>
                <w:szCs w:val="44"/>
              </w:rPr>
              <w:t xml:space="preserve">　〈ステップアップシート〉</w:t>
            </w:r>
            <w:bookmarkEnd w:id="0"/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44"/>
                <w:szCs w:val="44"/>
              </w:rPr>
              <w:t xml:space="preserve">　</w:t>
            </w:r>
            <w:r w:rsidR="004838FF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（自己振り返りシート）</w:t>
            </w:r>
          </w:p>
        </w:tc>
      </w:tr>
      <w:tr w:rsidR="00E44958" w:rsidRPr="00E44958" w:rsidTr="00E44958">
        <w:trPr>
          <w:trHeight w:val="983"/>
        </w:trPr>
        <w:tc>
          <w:tcPr>
            <w:tcW w:w="143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44"/>
                <w:szCs w:val="44"/>
              </w:rPr>
            </w:pPr>
          </w:p>
        </w:tc>
      </w:tr>
      <w:tr w:rsidR="00E44958" w:rsidRPr="00E44958" w:rsidTr="00E44958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44"/>
                <w:szCs w:val="4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4495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4495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449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3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4495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このシートは、自己の専門性、実践意欲等に関する視点がどこに置かれているか、自分と対話するシートです。授業力を評価するシートではありません。明日からの教育実践につながるヒントをみつけるのが目的です。</w:t>
            </w:r>
          </w:p>
        </w:tc>
      </w:tr>
      <w:tr w:rsidR="00E44958" w:rsidRPr="00E44958" w:rsidTr="00E44958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449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449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44958" w:rsidRPr="00E44958" w:rsidTr="00E44958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44958" w:rsidRPr="00E44958" w:rsidTr="00E44958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　　</w:t>
            </w:r>
            <w:r w:rsidRPr="00E449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　チェック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E44958" w:rsidRPr="00E44958" w:rsidTr="00E44958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4495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-232410</wp:posOffset>
                      </wp:positionV>
                      <wp:extent cx="6562725" cy="666750"/>
                      <wp:effectExtent l="361950" t="0" r="28575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2725" cy="666750"/>
                              </a:xfrm>
                              <a:prstGeom prst="wedgeRoundRectCallout">
                                <a:avLst>
                                  <a:gd name="adj1" fmla="val -54951"/>
                                  <a:gd name="adj2" fmla="val 47624"/>
                                  <a:gd name="adj3" fmla="val 16667"/>
                                </a:avLst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5ECC" w:rsidRDefault="00E25ECC" w:rsidP="00E25ECC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 xml:space="preserve">特に自分で意識して取り組んでいる項目に　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 xml:space="preserve">　を入れて（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※欄は具体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記述）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提出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E25ECC" w:rsidRPr="001E2A6E" w:rsidRDefault="006F213A" w:rsidP="006F213A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ＦＡＸで送信される方は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Ａ４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に縮小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してください。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メールの方は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添付してください。</w:t>
                                  </w:r>
                                  <w:r w:rsidR="00E25ECC" w:rsidRPr="001E2A6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 w:themeColor="text1"/>
                                      <w:sz w:val="22"/>
                                    </w:rPr>
                                    <w:t>〆切</w:t>
                                  </w:r>
                                  <w:r w:rsidR="00E25ECC" w:rsidRPr="001E2A6E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  <w:sz w:val="22"/>
                                    </w:rPr>
                                    <w:t>7月12日</w:t>
                                  </w:r>
                                </w:p>
                                <w:p w:rsidR="009F0AF9" w:rsidRPr="009F0AF9" w:rsidRDefault="009F0AF9" w:rsidP="009F0AF9">
                                  <w:pPr>
                                    <w:pStyle w:val="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margin-left:5.85pt;margin-top:-18.3pt;width:516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" adj="-1069,21087" filled="f" strokecolor="#1f4d78 [1604]">
                      <v:textbox>
                        <w:txbxContent>
                          <w:p w:rsidR="00E25ECC" w:rsidRDefault="00E25ECC" w:rsidP="00E25EC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bookmarkStart w:id="2" w:name="_GoBack"/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特に自分で意識して取り組んでいる項目に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✔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　を入れて（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※欄は具体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記述）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E25ECC" w:rsidRPr="001E2A6E" w:rsidRDefault="006F213A" w:rsidP="006F213A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ＦＡＸで送信される方は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Ａ４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に縮小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メールの方は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添付してください。</w:t>
                            </w:r>
                            <w:r w:rsidR="00E25ECC" w:rsidRPr="001E2A6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〆切</w:t>
                            </w:r>
                            <w:r w:rsidR="00E25ECC" w:rsidRPr="001E2A6E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</w:rPr>
                              <w:t>7月12日</w:t>
                            </w:r>
                          </w:p>
                          <w:bookmarkEnd w:id="2"/>
                          <w:p w:rsidR="009F0AF9" w:rsidRPr="009F0AF9" w:rsidRDefault="009F0AF9" w:rsidP="009F0AF9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4958" w:rsidRPr="00E44958" w:rsidTr="00E44958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4958" w:rsidRPr="00E44958" w:rsidTr="00E44958">
        <w:trPr>
          <w:trHeight w:val="36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✔</w:t>
            </w:r>
          </w:p>
        </w:tc>
        <w:tc>
          <w:tcPr>
            <w:tcW w:w="59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自己診断の視点　</w:t>
            </w:r>
            <w:r w:rsidRPr="00E44958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✔</w:t>
            </w:r>
            <w:r w:rsidRPr="00E44958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6"/>
                <w:szCs w:val="16"/>
              </w:rPr>
              <w:t>の入った※欄は具体を記述してみてくださ</w:t>
            </w:r>
            <w:r w:rsidRPr="00E4495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い</w:t>
            </w:r>
          </w:p>
        </w:tc>
        <w:tc>
          <w:tcPr>
            <w:tcW w:w="5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田中先生の講義を聞いて。実践発表を終えて</w:t>
            </w:r>
          </w:p>
        </w:tc>
      </w:tr>
      <w:tr w:rsidR="00E44958" w:rsidRPr="00E44958" w:rsidTr="00E44958">
        <w:trPr>
          <w:trHeight w:val="36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専門性の向上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実態把握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児童生徒の得意なこと、頑張っていること、好きなことを知っている</w:t>
            </w:r>
          </w:p>
        </w:tc>
        <w:tc>
          <w:tcPr>
            <w:tcW w:w="5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 w:val="restart"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shd w:val="clear" w:color="auto" w:fill="auto"/>
            <w:noWrap/>
            <w:hideMark/>
          </w:tcPr>
          <w:p w:rsidR="00E44958" w:rsidRPr="009F0AF9" w:rsidRDefault="009F0AF9" w:rsidP="009F0AF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困っている児童生徒を「どう支えるか」を考えている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個別の指導計画の作成をした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授業づくり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児童生徒が「生き生きと取り組んでいたな！」と思う授業がある</w:t>
            </w:r>
          </w:p>
        </w:tc>
        <w:tc>
          <w:tcPr>
            <w:tcW w:w="5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 w:val="restart"/>
            <w:tcBorders>
              <w:top w:val="nil"/>
              <w:left w:val="single" w:sz="8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000000"/>
              <w:right w:val="nil"/>
            </w:tcBorders>
            <w:shd w:val="clear" w:color="auto" w:fill="auto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児童生徒が「持っている力」を使いたくなる授業を工夫している</w:t>
            </w: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※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dash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dash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dash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dashed" w:sz="4" w:space="0" w:color="auto"/>
              <w:left w:val="single" w:sz="8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児童生徒の学習の様子や成果を必要に応じて記録している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児童生徒の助けとなる教材・教具を工夫している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自立活動を取り入れた授業づくりをしている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lastRenderedPageBreak/>
              <w:t>実践意欲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学級経営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 w:type="page"/>
              <w:t>特別支援学級だからこそできること、特別支援学級の魅力を生かした取組をしている</w:t>
            </w: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 w:type="page"/>
              <w:t>※</w:t>
            </w:r>
          </w:p>
        </w:tc>
        <w:tc>
          <w:tcPr>
            <w:tcW w:w="5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交流及び共同学習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bookmarkStart w:id="1" w:name="_GoBack"/>
            <w:bookmarkEnd w:id="1"/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交流及び共同学習で、児童生徒が「生き生きと取り組んでいたな！」と思う活動がある。</w:t>
            </w: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※</w:t>
            </w:r>
          </w:p>
        </w:tc>
        <w:tc>
          <w:tcPr>
            <w:tcW w:w="5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事前に交流学級の担任と連携、打ち合わせをしている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進路指導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「将来の豊かな暮らし」を見据えた計画の中で指導している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児童生徒との</w:t>
            </w: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人間関係づくり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児童生徒の様子について同僚と積極的に情報交換をしている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児童生徒同士のより良い関係を築くための工夫をしている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研修</w:t>
            </w: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理解教育・啓発</w:t>
            </w:r>
          </w:p>
        </w:tc>
        <w:tc>
          <w:tcPr>
            <w:tcW w:w="5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研修等に自主的なものも含め、積極的に参加したり、本を読んだりしている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44958" w:rsidRPr="00E44958" w:rsidTr="00E44958">
        <w:trPr>
          <w:trHeight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44958" w:rsidRPr="00E44958" w:rsidRDefault="00E44958" w:rsidP="00E449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5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449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校内の掲示板等で、児童生徒の活躍の様子を紹介したり、理解啓発を促すような情報を発信している。</w:t>
            </w:r>
          </w:p>
        </w:tc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958" w:rsidRPr="00E44958" w:rsidRDefault="00E44958" w:rsidP="00E4495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5614A8" w:rsidRPr="00E44958" w:rsidRDefault="005614A8"/>
    <w:sectPr w:rsidR="005614A8" w:rsidRPr="00E44958" w:rsidSect="00E44958">
      <w:pgSz w:w="16840" w:h="23808" w:code="8"/>
      <w:pgMar w:top="284" w:right="28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FF" w:rsidRDefault="004838FF" w:rsidP="004838FF">
      <w:r>
        <w:separator/>
      </w:r>
    </w:p>
  </w:endnote>
  <w:endnote w:type="continuationSeparator" w:id="0">
    <w:p w:rsidR="004838FF" w:rsidRDefault="004838FF" w:rsidP="0048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FF" w:rsidRDefault="004838FF" w:rsidP="004838FF">
      <w:r>
        <w:separator/>
      </w:r>
    </w:p>
  </w:footnote>
  <w:footnote w:type="continuationSeparator" w:id="0">
    <w:p w:rsidR="004838FF" w:rsidRDefault="004838FF" w:rsidP="0048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3742"/>
    <w:multiLevelType w:val="hybridMultilevel"/>
    <w:tmpl w:val="0D14F622"/>
    <w:lvl w:ilvl="0" w:tplc="947015D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58"/>
    <w:rsid w:val="004838FF"/>
    <w:rsid w:val="004D4865"/>
    <w:rsid w:val="005614A8"/>
    <w:rsid w:val="006F213A"/>
    <w:rsid w:val="009F0AF9"/>
    <w:rsid w:val="00E25ECC"/>
    <w:rsid w:val="00E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7BCCEE"/>
  <w15:chartTrackingRefBased/>
  <w15:docId w15:val="{B3924EF2-AF47-40AB-9D91-BC844AD8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449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3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8FF"/>
  </w:style>
  <w:style w:type="paragraph" w:styleId="a6">
    <w:name w:val="footer"/>
    <w:basedOn w:val="a"/>
    <w:link w:val="a7"/>
    <w:uiPriority w:val="99"/>
    <w:unhideWhenUsed/>
    <w:rsid w:val="00483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2018-07-02T01:38:00Z</dcterms:created>
  <dcterms:modified xsi:type="dcterms:W3CDTF">2018-07-02T06:49:00Z</dcterms:modified>
</cp:coreProperties>
</file>